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41" w:rsidRPr="00570B41" w:rsidRDefault="00570B41" w:rsidP="00570B41">
      <w:pPr>
        <w:tabs>
          <w:tab w:val="center" w:pos="3119"/>
          <w:tab w:val="left" w:pos="6237"/>
          <w:tab w:val="left" w:pos="9356"/>
        </w:tabs>
        <w:ind w:left="567"/>
        <w:jc w:val="center"/>
        <w:rPr>
          <w:rFonts w:ascii="Arial" w:hAnsi="Arial" w:cs="Arial"/>
          <w:b/>
          <w:szCs w:val="24"/>
        </w:rPr>
      </w:pPr>
      <w:r w:rsidRPr="00570B41">
        <w:rPr>
          <w:rFonts w:ascii="Arial" w:hAnsi="Arial" w:cs="Arial"/>
          <w:b/>
          <w:szCs w:val="24"/>
        </w:rPr>
        <w:t xml:space="preserve">CHALETTE SUR LOING </w:t>
      </w:r>
    </w:p>
    <w:p w:rsidR="00570B41" w:rsidRPr="00570B41" w:rsidRDefault="00570B41" w:rsidP="00570B41">
      <w:pPr>
        <w:tabs>
          <w:tab w:val="center" w:pos="3119"/>
          <w:tab w:val="left" w:pos="6237"/>
          <w:tab w:val="left" w:pos="9356"/>
        </w:tabs>
        <w:ind w:left="567"/>
        <w:jc w:val="center"/>
        <w:rPr>
          <w:rFonts w:ascii="Arial" w:hAnsi="Arial" w:cs="Arial"/>
          <w:b/>
          <w:szCs w:val="24"/>
        </w:rPr>
      </w:pPr>
      <w:r w:rsidRPr="00570B41">
        <w:rPr>
          <w:rFonts w:ascii="Arial" w:hAnsi="Arial" w:cs="Arial"/>
          <w:b/>
          <w:szCs w:val="24"/>
        </w:rPr>
        <w:t xml:space="preserve">Conseil Municipal du </w:t>
      </w:r>
      <w:r w:rsidR="0017226C">
        <w:rPr>
          <w:rFonts w:ascii="Arial" w:hAnsi="Arial" w:cs="Arial"/>
          <w:b/>
          <w:szCs w:val="24"/>
        </w:rPr>
        <w:t>24</w:t>
      </w:r>
      <w:r w:rsidRPr="00570B41">
        <w:rPr>
          <w:rFonts w:ascii="Arial" w:hAnsi="Arial" w:cs="Arial"/>
          <w:b/>
          <w:szCs w:val="24"/>
        </w:rPr>
        <w:t xml:space="preserve"> </w:t>
      </w:r>
      <w:r w:rsidR="0017226C">
        <w:rPr>
          <w:rFonts w:ascii="Arial" w:hAnsi="Arial" w:cs="Arial"/>
          <w:b/>
          <w:szCs w:val="24"/>
        </w:rPr>
        <w:t>février</w:t>
      </w:r>
      <w:r w:rsidR="005C4D82">
        <w:rPr>
          <w:rFonts w:ascii="Arial" w:hAnsi="Arial" w:cs="Arial"/>
          <w:b/>
          <w:szCs w:val="24"/>
        </w:rPr>
        <w:t xml:space="preserve"> </w:t>
      </w:r>
      <w:r w:rsidR="00EB149F">
        <w:rPr>
          <w:rFonts w:ascii="Arial" w:hAnsi="Arial" w:cs="Arial"/>
          <w:b/>
          <w:szCs w:val="24"/>
        </w:rPr>
        <w:t>2020</w:t>
      </w:r>
    </w:p>
    <w:p w:rsidR="00570B41" w:rsidRPr="00570B41" w:rsidRDefault="00570B41" w:rsidP="00570B41">
      <w:pPr>
        <w:jc w:val="center"/>
        <w:rPr>
          <w:rFonts w:ascii="Arial" w:hAnsi="Arial" w:cs="Arial"/>
          <w:b/>
          <w:szCs w:val="24"/>
          <w:u w:val="single"/>
        </w:rPr>
      </w:pPr>
    </w:p>
    <w:p w:rsidR="00235250" w:rsidRDefault="00EB5B46" w:rsidP="00570B41">
      <w:pPr>
        <w:jc w:val="center"/>
        <w:rPr>
          <w:rFonts w:ascii="Arial" w:hAnsi="Arial" w:cs="Arial"/>
          <w:b/>
          <w:szCs w:val="24"/>
          <w:u w:val="single"/>
        </w:rPr>
      </w:pPr>
      <w:r>
        <w:rPr>
          <w:rFonts w:ascii="Arial" w:hAnsi="Arial" w:cs="Arial"/>
          <w:b/>
          <w:szCs w:val="24"/>
          <w:u w:val="single"/>
        </w:rPr>
        <w:t>COMPTE RENDU</w:t>
      </w:r>
    </w:p>
    <w:p w:rsidR="00235250" w:rsidRDefault="00235250" w:rsidP="00570B41">
      <w:pPr>
        <w:jc w:val="center"/>
        <w:rPr>
          <w:rFonts w:ascii="Arial" w:hAnsi="Arial" w:cs="Arial"/>
          <w:b/>
          <w:szCs w:val="24"/>
          <w:u w:val="single"/>
        </w:rPr>
      </w:pPr>
    </w:p>
    <w:p w:rsidR="00570B41" w:rsidRPr="00570B41" w:rsidRDefault="00570B41" w:rsidP="00570B41">
      <w:pPr>
        <w:jc w:val="center"/>
        <w:rPr>
          <w:rFonts w:ascii="Arial" w:hAnsi="Arial" w:cs="Arial"/>
          <w:b/>
          <w:szCs w:val="24"/>
          <w:u w:val="single"/>
        </w:rPr>
      </w:pPr>
      <w:r w:rsidRPr="00570B41">
        <w:rPr>
          <w:rFonts w:ascii="Arial" w:hAnsi="Arial" w:cs="Arial"/>
          <w:b/>
          <w:szCs w:val="24"/>
          <w:u w:val="single"/>
        </w:rPr>
        <w:t xml:space="preserve">POINT N° </w:t>
      </w:r>
      <w:r w:rsidR="00EB149F">
        <w:rPr>
          <w:rFonts w:ascii="Arial" w:hAnsi="Arial" w:cs="Arial"/>
          <w:b/>
          <w:szCs w:val="24"/>
          <w:u w:val="single"/>
        </w:rPr>
        <w:t>1</w:t>
      </w:r>
      <w:r w:rsidRPr="00570B41">
        <w:rPr>
          <w:rFonts w:ascii="Arial" w:hAnsi="Arial" w:cs="Arial"/>
          <w:b/>
          <w:szCs w:val="24"/>
          <w:u w:val="single"/>
        </w:rPr>
        <w:t xml:space="preserve"> </w:t>
      </w:r>
    </w:p>
    <w:p w:rsidR="00570B41" w:rsidRPr="00570B41" w:rsidRDefault="00570B41" w:rsidP="00570B41">
      <w:pPr>
        <w:rPr>
          <w:rFonts w:ascii="Book Antiqua" w:hAnsi="Book Antiqua" w:cs="Arial"/>
        </w:rPr>
      </w:pPr>
    </w:p>
    <w:p w:rsidR="00570B41" w:rsidRDefault="00570B41" w:rsidP="00570B4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sz w:val="22"/>
          <w:szCs w:val="22"/>
        </w:rPr>
        <w:t xml:space="preserve">OBJET : </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C1963">
        <w:rPr>
          <w:rFonts w:ascii="Arial" w:hAnsi="Arial" w:cs="Arial"/>
          <w:b/>
          <w:sz w:val="22"/>
          <w:szCs w:val="22"/>
        </w:rPr>
        <w:t>Créance éteinte n°1</w:t>
      </w:r>
    </w:p>
    <w:p w:rsidR="00570B41"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2"/>
        </w:rPr>
      </w:pPr>
      <w:proofErr w:type="gramStart"/>
      <w:r w:rsidRPr="005C1963">
        <w:rPr>
          <w:rFonts w:ascii="Arial" w:hAnsi="Arial" w:cs="Arial"/>
          <w:b/>
          <w:sz w:val="22"/>
          <w:szCs w:val="22"/>
        </w:rPr>
        <w:t>sur</w:t>
      </w:r>
      <w:proofErr w:type="gramEnd"/>
      <w:r w:rsidRPr="005C1963">
        <w:rPr>
          <w:rFonts w:ascii="Arial" w:hAnsi="Arial" w:cs="Arial"/>
          <w:b/>
          <w:sz w:val="22"/>
          <w:szCs w:val="22"/>
        </w:rPr>
        <w:t xml:space="preserve"> restauration municipale</w:t>
      </w:r>
    </w:p>
    <w:p w:rsidR="00570B41" w:rsidRPr="00570B41" w:rsidRDefault="00570B41" w:rsidP="00570B4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570B41" w:rsidRPr="00570B41" w:rsidRDefault="00570B41" w:rsidP="00570B4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1E7497" w:rsidRDefault="001E7497" w:rsidP="001E7497">
      <w:pPr>
        <w:jc w:val="both"/>
        <w:rPr>
          <w:rFonts w:ascii="Arial" w:hAnsi="Arial"/>
          <w:b/>
          <w:sz w:val="20"/>
          <w:szCs w:val="22"/>
        </w:rPr>
      </w:pPr>
    </w:p>
    <w:p w:rsidR="0017226C" w:rsidRPr="0017226C" w:rsidRDefault="005C4D82" w:rsidP="0017226C">
      <w:pPr>
        <w:tabs>
          <w:tab w:val="center" w:pos="3119"/>
          <w:tab w:val="left" w:pos="6237"/>
          <w:tab w:val="left" w:pos="9356"/>
        </w:tabs>
        <w:jc w:val="both"/>
        <w:rPr>
          <w:rFonts w:ascii="Arial" w:hAnsi="Arial" w:cs="Arial"/>
          <w:bCs/>
          <w:sz w:val="22"/>
          <w:szCs w:val="22"/>
        </w:rPr>
      </w:pPr>
      <w:r>
        <w:rPr>
          <w:rFonts w:ascii="Arial" w:hAnsi="Arial" w:cs="Arial"/>
          <w:bCs/>
          <w:sz w:val="22"/>
          <w:szCs w:val="22"/>
        </w:rPr>
        <w:t>Il s’</w:t>
      </w:r>
      <w:r w:rsidR="00EB5B46">
        <w:rPr>
          <w:rFonts w:ascii="Arial" w:hAnsi="Arial" w:cs="Arial"/>
          <w:bCs/>
          <w:sz w:val="22"/>
          <w:szCs w:val="22"/>
        </w:rPr>
        <w:t>est agi</w:t>
      </w:r>
      <w:r>
        <w:rPr>
          <w:rFonts w:ascii="Arial" w:hAnsi="Arial" w:cs="Arial"/>
          <w:bCs/>
          <w:sz w:val="22"/>
          <w:szCs w:val="22"/>
        </w:rPr>
        <w:t xml:space="preserve"> de constater les créances éteintes suivantes, irrécouvrables </w:t>
      </w:r>
      <w:r w:rsidRPr="0017226C">
        <w:rPr>
          <w:rFonts w:ascii="Arial" w:hAnsi="Arial"/>
          <w:sz w:val="22"/>
          <w:szCs w:val="22"/>
        </w:rPr>
        <w:t>dans le cadre d’une liquidation judiciaire</w:t>
      </w:r>
      <w:r>
        <w:rPr>
          <w:rFonts w:ascii="Arial" w:hAnsi="Arial" w:cs="Arial"/>
          <w:bCs/>
          <w:sz w:val="22"/>
          <w:szCs w:val="22"/>
        </w:rPr>
        <w:t xml:space="preserve"> : </w:t>
      </w:r>
    </w:p>
    <w:p w:rsidR="0017226C" w:rsidRPr="0017226C" w:rsidRDefault="0017226C" w:rsidP="0017226C">
      <w:pPr>
        <w:tabs>
          <w:tab w:val="center" w:pos="3119"/>
          <w:tab w:val="left" w:pos="6237"/>
          <w:tab w:val="left" w:pos="9356"/>
        </w:tabs>
        <w:jc w:val="both"/>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
          <w:bCs/>
          <w:sz w:val="20"/>
          <w:u w:val="single"/>
        </w:rPr>
      </w:pPr>
      <w:r w:rsidRPr="0017226C">
        <w:rPr>
          <w:rFonts w:ascii="Arial" w:hAnsi="Arial" w:cs="Arial"/>
          <w:b/>
          <w:bCs/>
          <w:sz w:val="20"/>
          <w:u w:val="single"/>
        </w:rPr>
        <w:t>Restauration Municipale : 34,47 euros</w:t>
      </w:r>
    </w:p>
    <w:p w:rsidR="0017226C" w:rsidRPr="0017226C" w:rsidRDefault="0017226C" w:rsidP="0017226C">
      <w:pPr>
        <w:tabs>
          <w:tab w:val="center" w:pos="3119"/>
          <w:tab w:val="left" w:pos="6237"/>
          <w:tab w:val="left" w:pos="9356"/>
        </w:tabs>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3798</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2016</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6,72</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4059</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2016</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7,00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107</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2017</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6,75</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422</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2017</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7,00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1020</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2017</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7,00</w:t>
            </w:r>
          </w:p>
        </w:tc>
      </w:tr>
    </w:tbl>
    <w:p w:rsidR="0017226C" w:rsidRPr="0017226C" w:rsidRDefault="0017226C" w:rsidP="0017226C">
      <w:pPr>
        <w:tabs>
          <w:tab w:val="center" w:pos="3119"/>
          <w:tab w:val="left" w:pos="6237"/>
          <w:tab w:val="left" w:pos="9356"/>
        </w:tabs>
        <w:rPr>
          <w:rFonts w:ascii="Book Antiqua" w:hAnsi="Book Antiqua" w:cs="Arial"/>
          <w:bCs/>
          <w:u w:val="single"/>
        </w:rPr>
      </w:pPr>
    </w:p>
    <w:p w:rsidR="00A462DE" w:rsidRPr="00EB5B46" w:rsidRDefault="00EB5B46" w:rsidP="00EB5B46">
      <w:pPr>
        <w:tabs>
          <w:tab w:val="center" w:pos="3119"/>
          <w:tab w:val="left" w:pos="6237"/>
          <w:tab w:val="left" w:pos="9356"/>
        </w:tabs>
        <w:ind w:left="567"/>
        <w:jc w:val="both"/>
        <w:rPr>
          <w:rFonts w:ascii="Arial" w:hAnsi="Arial" w:cs="Arial"/>
          <w:b/>
          <w:szCs w:val="24"/>
          <w:u w:val="single"/>
        </w:rPr>
      </w:pPr>
      <w:r w:rsidRPr="00EB5B46">
        <w:rPr>
          <w:rFonts w:ascii="Arial" w:hAnsi="Arial" w:cs="Arial"/>
          <w:b/>
          <w:szCs w:val="24"/>
          <w:u w:val="single"/>
        </w:rPr>
        <w:t>Adopté à l’unanimité</w:t>
      </w:r>
    </w:p>
    <w:p w:rsidR="00EB5B46" w:rsidRDefault="00EB5B46" w:rsidP="004845B6">
      <w:pPr>
        <w:jc w:val="center"/>
        <w:rPr>
          <w:rFonts w:ascii="Arial" w:hAnsi="Arial" w:cs="Arial"/>
          <w:b/>
          <w:szCs w:val="24"/>
          <w:u w:val="single"/>
        </w:rPr>
      </w:pPr>
    </w:p>
    <w:p w:rsidR="004845B6" w:rsidRPr="00570B41"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2</w:t>
      </w:r>
    </w:p>
    <w:p w:rsidR="004845B6" w:rsidRPr="00A462DE" w:rsidRDefault="004845B6" w:rsidP="00A462DE">
      <w:pPr>
        <w:tabs>
          <w:tab w:val="center" w:pos="3119"/>
          <w:tab w:val="left" w:pos="6237"/>
          <w:tab w:val="left" w:pos="9356"/>
        </w:tabs>
        <w:rPr>
          <w:rFonts w:ascii="Arial" w:hAnsi="Arial" w:cs="Arial"/>
          <w:b/>
          <w:sz w:val="22"/>
          <w:szCs w:val="28"/>
        </w:rPr>
      </w:pPr>
    </w:p>
    <w:p w:rsidR="0017226C" w:rsidRPr="00EB5B46" w:rsidRDefault="0017226C"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EB5B46">
        <w:rPr>
          <w:rFonts w:ascii="Arial" w:hAnsi="Arial" w:cs="Arial"/>
          <w:b/>
          <w:sz w:val="22"/>
          <w:szCs w:val="22"/>
        </w:rPr>
        <w:t>OBJET :</w:t>
      </w:r>
      <w:r w:rsidR="001F5E9B" w:rsidRPr="00EB5B46">
        <w:rPr>
          <w:rFonts w:ascii="Arial" w:hAnsi="Arial" w:cs="Arial"/>
          <w:b/>
          <w:sz w:val="22"/>
          <w:szCs w:val="22"/>
        </w:rPr>
        <w:t xml:space="preserve"> </w:t>
      </w:r>
      <w:r w:rsidRPr="00EB5B46">
        <w:rPr>
          <w:rFonts w:ascii="Arial" w:hAnsi="Arial" w:cs="Arial"/>
          <w:b/>
          <w:sz w:val="22"/>
          <w:szCs w:val="22"/>
        </w:rPr>
        <w:t>2</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rPr>
      </w:pPr>
      <w:r w:rsidRPr="005C1963">
        <w:rPr>
          <w:rFonts w:ascii="Arial" w:hAnsi="Arial" w:cs="Arial"/>
          <w:b/>
        </w:rPr>
        <w:t>C</w:t>
      </w:r>
      <w:r w:rsidRPr="005C1963">
        <w:rPr>
          <w:rFonts w:ascii="Arial" w:hAnsi="Arial" w:cs="Arial"/>
          <w:b/>
          <w:sz w:val="22"/>
        </w:rPr>
        <w:t>réance éteinte n°2</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8"/>
        </w:rPr>
      </w:pPr>
      <w:proofErr w:type="gramStart"/>
      <w:r w:rsidRPr="005C1963">
        <w:rPr>
          <w:rFonts w:ascii="Arial" w:hAnsi="Arial" w:cs="Arial"/>
          <w:b/>
          <w:sz w:val="22"/>
        </w:rPr>
        <w:t>sur</w:t>
      </w:r>
      <w:proofErr w:type="gramEnd"/>
      <w:r w:rsidRPr="005C1963">
        <w:rPr>
          <w:rFonts w:ascii="Arial" w:hAnsi="Arial" w:cs="Arial"/>
          <w:b/>
          <w:sz w:val="22"/>
        </w:rPr>
        <w:t xml:space="preserve"> taxe pour les enseignes lumineuses</w:t>
      </w:r>
    </w:p>
    <w:p w:rsidR="00A462DE"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p>
    <w:p w:rsidR="00A462DE" w:rsidRPr="0017226C"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17226C" w:rsidRPr="00A462DE" w:rsidRDefault="0017226C" w:rsidP="0017226C">
      <w:pPr>
        <w:tabs>
          <w:tab w:val="center" w:pos="3119"/>
          <w:tab w:val="left" w:pos="6237"/>
          <w:tab w:val="left" w:pos="9356"/>
        </w:tabs>
        <w:jc w:val="both"/>
        <w:rPr>
          <w:rFonts w:ascii="Arial" w:hAnsi="Arial" w:cs="Arial"/>
          <w:bCs/>
          <w:sz w:val="12"/>
          <w:szCs w:val="22"/>
        </w:rPr>
      </w:pPr>
    </w:p>
    <w:p w:rsidR="001F5E9B" w:rsidRDefault="001F5E9B" w:rsidP="0017226C">
      <w:pPr>
        <w:tabs>
          <w:tab w:val="center" w:pos="3119"/>
          <w:tab w:val="left" w:pos="6237"/>
          <w:tab w:val="left" w:pos="9356"/>
        </w:tabs>
        <w:jc w:val="both"/>
        <w:rPr>
          <w:rFonts w:ascii="Arial" w:hAnsi="Arial" w:cs="Arial"/>
          <w:bCs/>
          <w:sz w:val="22"/>
          <w:szCs w:val="22"/>
        </w:rPr>
      </w:pPr>
    </w:p>
    <w:p w:rsidR="001F5E9B" w:rsidRDefault="001F5E9B" w:rsidP="0017226C">
      <w:pPr>
        <w:tabs>
          <w:tab w:val="center" w:pos="3119"/>
          <w:tab w:val="left" w:pos="6237"/>
          <w:tab w:val="left" w:pos="9356"/>
        </w:tabs>
        <w:jc w:val="both"/>
        <w:rPr>
          <w:rFonts w:ascii="Arial" w:hAnsi="Arial" w:cs="Arial"/>
          <w:bCs/>
          <w:sz w:val="22"/>
          <w:szCs w:val="22"/>
        </w:rPr>
      </w:pPr>
      <w:r>
        <w:rPr>
          <w:rFonts w:ascii="Arial" w:hAnsi="Arial" w:cs="Arial"/>
          <w:bCs/>
          <w:sz w:val="22"/>
          <w:szCs w:val="22"/>
        </w:rPr>
        <w:t>Il s’</w:t>
      </w:r>
      <w:r w:rsidR="00EB5B46">
        <w:rPr>
          <w:rFonts w:ascii="Arial" w:hAnsi="Arial" w:cs="Arial"/>
          <w:bCs/>
          <w:sz w:val="22"/>
          <w:szCs w:val="22"/>
        </w:rPr>
        <w:t>est agi</w:t>
      </w:r>
      <w:r>
        <w:rPr>
          <w:rFonts w:ascii="Arial" w:hAnsi="Arial" w:cs="Arial"/>
          <w:bCs/>
          <w:sz w:val="22"/>
          <w:szCs w:val="22"/>
        </w:rPr>
        <w:t xml:space="preserve"> de consta</w:t>
      </w:r>
      <w:r w:rsidR="00114468">
        <w:rPr>
          <w:rFonts w:ascii="Arial" w:hAnsi="Arial" w:cs="Arial"/>
          <w:bCs/>
          <w:sz w:val="22"/>
          <w:szCs w:val="22"/>
        </w:rPr>
        <w:t>ter la créance éteinte suivante</w:t>
      </w:r>
      <w:r>
        <w:rPr>
          <w:rFonts w:ascii="Arial" w:hAnsi="Arial" w:cs="Arial"/>
          <w:bCs/>
          <w:sz w:val="22"/>
          <w:szCs w:val="22"/>
        </w:rPr>
        <w:t xml:space="preserve"> irrécouvrable </w:t>
      </w:r>
      <w:r w:rsidRPr="0017226C">
        <w:rPr>
          <w:rFonts w:ascii="Arial" w:hAnsi="Arial"/>
          <w:sz w:val="22"/>
          <w:szCs w:val="22"/>
        </w:rPr>
        <w:t>dans le cadre d’une liquidation judiciaire</w:t>
      </w:r>
      <w:r>
        <w:rPr>
          <w:rFonts w:ascii="Arial" w:hAnsi="Arial" w:cs="Arial"/>
          <w:bCs/>
          <w:sz w:val="22"/>
          <w:szCs w:val="22"/>
        </w:rPr>
        <w:t> :</w:t>
      </w:r>
    </w:p>
    <w:p w:rsidR="0017226C" w:rsidRPr="00A462DE" w:rsidRDefault="0017226C" w:rsidP="0017226C">
      <w:pPr>
        <w:tabs>
          <w:tab w:val="center" w:pos="3119"/>
          <w:tab w:val="left" w:pos="6237"/>
          <w:tab w:val="left" w:pos="9356"/>
        </w:tabs>
        <w:jc w:val="both"/>
        <w:rPr>
          <w:rFonts w:ascii="Arial" w:hAnsi="Arial" w:cs="Arial"/>
          <w:bCs/>
          <w:sz w:val="12"/>
          <w:szCs w:val="22"/>
        </w:rPr>
      </w:pPr>
    </w:p>
    <w:p w:rsidR="0017226C" w:rsidRPr="0017226C" w:rsidRDefault="0017226C" w:rsidP="0017226C">
      <w:pPr>
        <w:tabs>
          <w:tab w:val="center" w:pos="3119"/>
          <w:tab w:val="left" w:pos="6237"/>
          <w:tab w:val="left" w:pos="9356"/>
        </w:tabs>
        <w:jc w:val="center"/>
        <w:rPr>
          <w:rFonts w:ascii="Arial" w:hAnsi="Arial" w:cs="Arial"/>
          <w:b/>
          <w:bCs/>
          <w:sz w:val="20"/>
          <w:u w:val="single"/>
        </w:rPr>
      </w:pPr>
      <w:r w:rsidRPr="0017226C">
        <w:rPr>
          <w:rFonts w:ascii="Arial" w:hAnsi="Arial" w:cs="Arial"/>
          <w:b/>
          <w:bCs/>
          <w:sz w:val="20"/>
          <w:u w:val="single"/>
        </w:rPr>
        <w:t>TPLE : 367,20 euros</w:t>
      </w:r>
    </w:p>
    <w:p w:rsidR="0017226C" w:rsidRPr="00A462DE" w:rsidRDefault="0017226C" w:rsidP="0017226C">
      <w:pPr>
        <w:tabs>
          <w:tab w:val="center" w:pos="3119"/>
          <w:tab w:val="left" w:pos="6237"/>
          <w:tab w:val="left" w:pos="9356"/>
        </w:tabs>
        <w:jc w:val="both"/>
        <w:rPr>
          <w:rFonts w:ascii="Arial" w:hAnsi="Arial" w:cs="Arial"/>
          <w:bCs/>
          <w:sz w:val="1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1742</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2015</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367,20</w:t>
            </w:r>
          </w:p>
        </w:tc>
      </w:tr>
    </w:tbl>
    <w:p w:rsidR="00EB5B46" w:rsidRDefault="00EB5B46" w:rsidP="00EB5B46">
      <w:pPr>
        <w:tabs>
          <w:tab w:val="center" w:pos="3119"/>
          <w:tab w:val="left" w:pos="6237"/>
          <w:tab w:val="left" w:pos="9356"/>
        </w:tabs>
        <w:jc w:val="both"/>
        <w:rPr>
          <w:rFonts w:ascii="Book Antiqua" w:hAnsi="Book Antiqua" w:cs="Arial"/>
          <w:bCs/>
          <w:u w:val="single"/>
        </w:rPr>
      </w:pPr>
    </w:p>
    <w:p w:rsidR="00EB5B46" w:rsidRPr="00EB5B46" w:rsidRDefault="00EB5B46" w:rsidP="00EB5B46">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17226C" w:rsidRDefault="0017226C" w:rsidP="0017226C">
      <w:pPr>
        <w:tabs>
          <w:tab w:val="center" w:pos="3119"/>
          <w:tab w:val="left" w:pos="6237"/>
          <w:tab w:val="left" w:pos="9356"/>
        </w:tabs>
        <w:rPr>
          <w:rFonts w:ascii="Book Antiqua" w:hAnsi="Book Antiqua" w:cs="Arial"/>
          <w:bCs/>
          <w:u w:val="single"/>
        </w:rPr>
      </w:pPr>
    </w:p>
    <w:p w:rsidR="004845B6" w:rsidRPr="00570B41"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3</w:t>
      </w:r>
      <w:r w:rsidRPr="00570B41">
        <w:rPr>
          <w:rFonts w:ascii="Arial" w:hAnsi="Arial" w:cs="Arial"/>
          <w:b/>
          <w:szCs w:val="24"/>
          <w:u w:val="single"/>
        </w:rPr>
        <w:t xml:space="preserve"> </w:t>
      </w:r>
    </w:p>
    <w:p w:rsidR="004845B6" w:rsidRPr="0017226C" w:rsidRDefault="004845B6" w:rsidP="0017226C">
      <w:pPr>
        <w:tabs>
          <w:tab w:val="center" w:pos="3119"/>
          <w:tab w:val="left" w:pos="6237"/>
          <w:tab w:val="left" w:pos="9356"/>
        </w:tabs>
        <w:rPr>
          <w:rFonts w:ascii="Book Antiqua" w:hAnsi="Book Antiqua" w:cs="Arial"/>
          <w:bCs/>
          <w:u w:val="single"/>
        </w:rPr>
      </w:pPr>
    </w:p>
    <w:p w:rsidR="0017226C" w:rsidRPr="0017226C" w:rsidRDefault="0017226C"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17226C">
        <w:rPr>
          <w:rFonts w:ascii="Arial" w:hAnsi="Arial" w:cs="Arial"/>
          <w:b/>
          <w:sz w:val="22"/>
          <w:szCs w:val="22"/>
        </w:rPr>
        <w:t>OBJET :</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C1963">
        <w:rPr>
          <w:rFonts w:ascii="Arial" w:hAnsi="Arial" w:cs="Arial"/>
          <w:b/>
          <w:sz w:val="22"/>
        </w:rPr>
        <w:t>Créance éteinte n°3</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8"/>
        </w:rPr>
      </w:pPr>
      <w:proofErr w:type="gramStart"/>
      <w:r w:rsidRPr="005C1963">
        <w:rPr>
          <w:rFonts w:ascii="Arial" w:hAnsi="Arial" w:cs="Arial"/>
          <w:b/>
          <w:sz w:val="22"/>
        </w:rPr>
        <w:t>sur</w:t>
      </w:r>
      <w:proofErr w:type="gramEnd"/>
      <w:r w:rsidRPr="005C1963">
        <w:rPr>
          <w:rFonts w:ascii="Arial" w:hAnsi="Arial" w:cs="Arial"/>
          <w:b/>
          <w:sz w:val="22"/>
        </w:rPr>
        <w:t xml:space="preserve"> restauration municipale</w:t>
      </w:r>
    </w:p>
    <w:p w:rsidR="00A462DE"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p>
    <w:p w:rsidR="00A462DE"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17226C" w:rsidRPr="0017226C" w:rsidRDefault="0017226C" w:rsidP="0017226C">
      <w:pPr>
        <w:tabs>
          <w:tab w:val="center" w:pos="3119"/>
          <w:tab w:val="left" w:pos="6237"/>
          <w:tab w:val="left" w:pos="9356"/>
        </w:tabs>
        <w:jc w:val="both"/>
        <w:rPr>
          <w:rFonts w:ascii="Arial" w:hAnsi="Arial" w:cs="Arial"/>
          <w:bCs/>
          <w:sz w:val="22"/>
          <w:szCs w:val="22"/>
        </w:rPr>
      </w:pPr>
    </w:p>
    <w:p w:rsidR="001F5E9B" w:rsidRDefault="001F5E9B" w:rsidP="001F5E9B">
      <w:pPr>
        <w:tabs>
          <w:tab w:val="center" w:pos="3119"/>
          <w:tab w:val="left" w:pos="6237"/>
          <w:tab w:val="left" w:pos="9356"/>
        </w:tabs>
        <w:jc w:val="both"/>
        <w:rPr>
          <w:rFonts w:ascii="Arial" w:hAnsi="Arial"/>
          <w:sz w:val="22"/>
          <w:szCs w:val="22"/>
        </w:rPr>
      </w:pPr>
      <w:r>
        <w:rPr>
          <w:rFonts w:ascii="Arial" w:hAnsi="Arial" w:cs="Arial"/>
          <w:bCs/>
          <w:sz w:val="22"/>
          <w:szCs w:val="22"/>
        </w:rPr>
        <w:t>Il s’</w:t>
      </w:r>
      <w:r w:rsidR="003679C4">
        <w:rPr>
          <w:rFonts w:ascii="Arial" w:hAnsi="Arial" w:cs="Arial"/>
          <w:bCs/>
          <w:sz w:val="22"/>
          <w:szCs w:val="22"/>
        </w:rPr>
        <w:t>est agi</w:t>
      </w:r>
      <w:r>
        <w:rPr>
          <w:rFonts w:ascii="Arial" w:hAnsi="Arial" w:cs="Arial"/>
          <w:bCs/>
          <w:sz w:val="22"/>
          <w:szCs w:val="22"/>
        </w:rPr>
        <w:t xml:space="preserve"> de constater les créances éteintes suivantes, irrécouvrables </w:t>
      </w:r>
      <w:r w:rsidRPr="0017226C">
        <w:rPr>
          <w:rFonts w:ascii="Arial" w:hAnsi="Arial"/>
          <w:sz w:val="22"/>
          <w:szCs w:val="22"/>
        </w:rPr>
        <w:t>dans le cadre d’un rétablissement personnel suite</w:t>
      </w:r>
      <w:r>
        <w:rPr>
          <w:rFonts w:ascii="Arial" w:hAnsi="Arial"/>
          <w:sz w:val="22"/>
          <w:szCs w:val="22"/>
        </w:rPr>
        <w:t xml:space="preserve"> à un dossier de surendettement :</w:t>
      </w:r>
    </w:p>
    <w:p w:rsidR="001F5E9B" w:rsidRDefault="001F5E9B" w:rsidP="001F5E9B">
      <w:pPr>
        <w:tabs>
          <w:tab w:val="center" w:pos="3119"/>
          <w:tab w:val="left" w:pos="6237"/>
          <w:tab w:val="left" w:pos="9356"/>
        </w:tabs>
        <w:jc w:val="both"/>
        <w:rPr>
          <w:rFonts w:ascii="Arial" w:hAnsi="Arial"/>
          <w:sz w:val="22"/>
          <w:szCs w:val="22"/>
        </w:rPr>
      </w:pPr>
    </w:p>
    <w:p w:rsidR="0017226C" w:rsidRPr="0017226C" w:rsidRDefault="0017226C" w:rsidP="001F5E9B">
      <w:pPr>
        <w:pStyle w:val="Titre1"/>
      </w:pPr>
      <w:r w:rsidRPr="0017226C">
        <w:t>Restauration Municipale : 659, 20 euros</w:t>
      </w:r>
    </w:p>
    <w:p w:rsidR="0017226C" w:rsidRPr="0017226C" w:rsidRDefault="0017226C" w:rsidP="0017226C">
      <w:pPr>
        <w:tabs>
          <w:tab w:val="center" w:pos="3119"/>
          <w:tab w:val="left" w:pos="6237"/>
          <w:tab w:val="left" w:pos="9356"/>
        </w:tabs>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1173</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2019</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87,55</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1467</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72,10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1748</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164,80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2062</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82,40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3398</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149,35</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3760</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103,00</w:t>
            </w:r>
          </w:p>
        </w:tc>
      </w:tr>
    </w:tbl>
    <w:p w:rsidR="0017226C" w:rsidRDefault="0017226C" w:rsidP="0017226C">
      <w:pPr>
        <w:tabs>
          <w:tab w:val="center" w:pos="3119"/>
          <w:tab w:val="left" w:pos="6237"/>
          <w:tab w:val="left" w:pos="9356"/>
        </w:tabs>
        <w:rPr>
          <w:rFonts w:ascii="Book Antiqua" w:hAnsi="Book Antiqua" w:cs="Arial"/>
          <w:bCs/>
          <w:u w:val="single"/>
        </w:rPr>
      </w:pPr>
    </w:p>
    <w:p w:rsidR="003679C4" w:rsidRPr="00EB5B46" w:rsidRDefault="003679C4" w:rsidP="003679C4">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3679C4" w:rsidRDefault="003679C4" w:rsidP="0017226C">
      <w:pPr>
        <w:tabs>
          <w:tab w:val="center" w:pos="3119"/>
          <w:tab w:val="left" w:pos="6237"/>
          <w:tab w:val="left" w:pos="9356"/>
        </w:tabs>
        <w:rPr>
          <w:rFonts w:ascii="Book Antiqua" w:hAnsi="Book Antiqua" w:cs="Arial"/>
          <w:bCs/>
          <w:u w:val="single"/>
        </w:rPr>
      </w:pPr>
    </w:p>
    <w:p w:rsidR="004845B6" w:rsidRPr="00570B41"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4</w:t>
      </w:r>
      <w:r w:rsidRPr="00570B41">
        <w:rPr>
          <w:rFonts w:ascii="Arial" w:hAnsi="Arial" w:cs="Arial"/>
          <w:b/>
          <w:szCs w:val="24"/>
          <w:u w:val="single"/>
        </w:rPr>
        <w:t xml:space="preserve"> </w:t>
      </w:r>
    </w:p>
    <w:p w:rsidR="004845B6" w:rsidRPr="0017226C" w:rsidRDefault="004845B6" w:rsidP="004845B6">
      <w:pPr>
        <w:tabs>
          <w:tab w:val="center" w:pos="3119"/>
          <w:tab w:val="left" w:pos="6237"/>
          <w:tab w:val="left" w:pos="9356"/>
        </w:tabs>
        <w:jc w:val="center"/>
        <w:rPr>
          <w:rFonts w:ascii="Book Antiqua" w:hAnsi="Book Antiqua" w:cs="Arial"/>
          <w:bCs/>
          <w:u w:val="single"/>
        </w:rPr>
      </w:pPr>
    </w:p>
    <w:p w:rsidR="0017226C" w:rsidRPr="0017226C" w:rsidRDefault="0017226C" w:rsidP="0017226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17226C">
        <w:rPr>
          <w:rFonts w:ascii="Arial" w:hAnsi="Arial" w:cs="Arial"/>
          <w:b/>
          <w:sz w:val="22"/>
          <w:szCs w:val="22"/>
        </w:rPr>
        <w:t>OBJET :</w:t>
      </w:r>
    </w:p>
    <w:p w:rsidR="0017226C" w:rsidRPr="005C1963" w:rsidRDefault="005C1963" w:rsidP="0017226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rPr>
      </w:pPr>
      <w:r w:rsidRPr="005C1963">
        <w:rPr>
          <w:rFonts w:ascii="Arial" w:hAnsi="Arial" w:cs="Arial"/>
          <w:b/>
          <w:sz w:val="22"/>
        </w:rPr>
        <w:t>Créance éteinte n°4</w:t>
      </w:r>
    </w:p>
    <w:p w:rsidR="0017226C" w:rsidRPr="005C1963" w:rsidRDefault="005C1963" w:rsidP="0017226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8"/>
        </w:rPr>
      </w:pPr>
      <w:proofErr w:type="gramStart"/>
      <w:r w:rsidRPr="005C1963">
        <w:rPr>
          <w:rFonts w:ascii="Arial" w:hAnsi="Arial" w:cs="Arial"/>
          <w:b/>
          <w:sz w:val="22"/>
        </w:rPr>
        <w:t>sur</w:t>
      </w:r>
      <w:proofErr w:type="gramEnd"/>
      <w:r w:rsidRPr="005C1963">
        <w:rPr>
          <w:rFonts w:ascii="Arial" w:hAnsi="Arial" w:cs="Arial"/>
          <w:b/>
          <w:sz w:val="22"/>
        </w:rPr>
        <w:t xml:space="preserve"> restauration municipale</w:t>
      </w:r>
    </w:p>
    <w:p w:rsidR="00A462DE" w:rsidRDefault="00A462DE" w:rsidP="0017226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rPr>
      </w:pPr>
    </w:p>
    <w:p w:rsidR="00A462DE" w:rsidRPr="0017226C" w:rsidRDefault="00A462DE" w:rsidP="0017226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17226C" w:rsidRPr="0017226C" w:rsidRDefault="0017226C" w:rsidP="009818D2">
      <w:pPr>
        <w:tabs>
          <w:tab w:val="center" w:pos="3119"/>
          <w:tab w:val="left" w:pos="6237"/>
          <w:tab w:val="left" w:pos="9356"/>
        </w:tabs>
        <w:rPr>
          <w:rFonts w:ascii="Arial" w:hAnsi="Arial" w:cs="Arial"/>
          <w:bCs/>
          <w:sz w:val="22"/>
          <w:szCs w:val="22"/>
        </w:rPr>
      </w:pPr>
    </w:p>
    <w:p w:rsidR="00080293" w:rsidRDefault="00080293" w:rsidP="00080293">
      <w:pPr>
        <w:tabs>
          <w:tab w:val="center" w:pos="3119"/>
          <w:tab w:val="left" w:pos="6237"/>
          <w:tab w:val="left" w:pos="9356"/>
        </w:tabs>
        <w:jc w:val="both"/>
        <w:rPr>
          <w:rFonts w:ascii="Arial" w:hAnsi="Arial"/>
          <w:sz w:val="22"/>
          <w:szCs w:val="22"/>
        </w:rPr>
      </w:pPr>
      <w:r>
        <w:rPr>
          <w:rFonts w:ascii="Arial" w:hAnsi="Arial" w:cs="Arial"/>
          <w:bCs/>
          <w:sz w:val="22"/>
          <w:szCs w:val="22"/>
        </w:rPr>
        <w:t>Il s’</w:t>
      </w:r>
      <w:r w:rsidR="00C40314">
        <w:rPr>
          <w:rFonts w:ascii="Arial" w:hAnsi="Arial" w:cs="Arial"/>
          <w:bCs/>
          <w:sz w:val="22"/>
          <w:szCs w:val="22"/>
        </w:rPr>
        <w:t xml:space="preserve">est </w:t>
      </w:r>
      <w:r>
        <w:rPr>
          <w:rFonts w:ascii="Arial" w:hAnsi="Arial" w:cs="Arial"/>
          <w:bCs/>
          <w:sz w:val="22"/>
          <w:szCs w:val="22"/>
        </w:rPr>
        <w:t xml:space="preserve">agi de constater les créances éteintes suivantes, irrécouvrables </w:t>
      </w:r>
      <w:r w:rsidRPr="0017226C">
        <w:rPr>
          <w:rFonts w:ascii="Arial" w:hAnsi="Arial"/>
          <w:sz w:val="22"/>
          <w:szCs w:val="22"/>
        </w:rPr>
        <w:t>dans le cadre d’un rétablissement personnel suite</w:t>
      </w:r>
      <w:r>
        <w:rPr>
          <w:rFonts w:ascii="Arial" w:hAnsi="Arial"/>
          <w:sz w:val="22"/>
          <w:szCs w:val="22"/>
        </w:rPr>
        <w:t xml:space="preserve"> à un dossier de surendettement :</w:t>
      </w:r>
    </w:p>
    <w:p w:rsidR="0017226C" w:rsidRPr="0017226C" w:rsidRDefault="0017226C" w:rsidP="0017226C">
      <w:pPr>
        <w:tabs>
          <w:tab w:val="center" w:pos="3119"/>
          <w:tab w:val="left" w:pos="6237"/>
          <w:tab w:val="left" w:pos="9356"/>
        </w:tabs>
        <w:jc w:val="both"/>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
          <w:bCs/>
          <w:sz w:val="20"/>
          <w:u w:val="single"/>
        </w:rPr>
      </w:pPr>
      <w:r w:rsidRPr="0017226C">
        <w:rPr>
          <w:rFonts w:ascii="Arial" w:hAnsi="Arial" w:cs="Arial"/>
          <w:b/>
          <w:bCs/>
          <w:sz w:val="20"/>
          <w:u w:val="single"/>
        </w:rPr>
        <w:t>Restauration Municipale : 47, 40 euros</w:t>
      </w:r>
    </w:p>
    <w:p w:rsidR="0017226C" w:rsidRPr="0017226C" w:rsidRDefault="0017226C" w:rsidP="0017226C">
      <w:pPr>
        <w:tabs>
          <w:tab w:val="center" w:pos="3119"/>
          <w:tab w:val="left" w:pos="6237"/>
          <w:tab w:val="left" w:pos="9356"/>
        </w:tabs>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3787</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2016</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21,90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4049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25,50</w:t>
            </w:r>
          </w:p>
        </w:tc>
      </w:tr>
    </w:tbl>
    <w:p w:rsidR="004845B6" w:rsidRDefault="004845B6" w:rsidP="0017226C">
      <w:pPr>
        <w:tabs>
          <w:tab w:val="center" w:pos="3119"/>
          <w:tab w:val="left" w:pos="6237"/>
          <w:tab w:val="left" w:pos="9356"/>
        </w:tabs>
        <w:rPr>
          <w:rFonts w:ascii="Arial" w:hAnsi="Arial" w:cs="Arial"/>
          <w:bCs/>
          <w:sz w:val="22"/>
          <w:szCs w:val="22"/>
        </w:rPr>
      </w:pPr>
    </w:p>
    <w:p w:rsidR="00C40314" w:rsidRPr="00EB5B46" w:rsidRDefault="00C40314" w:rsidP="00C40314">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A462DE" w:rsidRDefault="00A462DE">
      <w:pPr>
        <w:overflowPunct/>
        <w:autoSpaceDE/>
        <w:autoSpaceDN/>
        <w:adjustRightInd/>
        <w:spacing w:after="200" w:line="276" w:lineRule="auto"/>
        <w:textAlignment w:val="auto"/>
        <w:rPr>
          <w:rFonts w:ascii="Arial" w:hAnsi="Arial" w:cs="Arial"/>
          <w:b/>
          <w:szCs w:val="24"/>
          <w:u w:val="single"/>
        </w:rPr>
      </w:pPr>
    </w:p>
    <w:p w:rsidR="004845B6" w:rsidRPr="00570B41"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5</w:t>
      </w:r>
      <w:r w:rsidRPr="00570B41">
        <w:rPr>
          <w:rFonts w:ascii="Arial" w:hAnsi="Arial" w:cs="Arial"/>
          <w:b/>
          <w:szCs w:val="24"/>
          <w:u w:val="single"/>
        </w:rPr>
        <w:t xml:space="preserve"> </w:t>
      </w:r>
    </w:p>
    <w:p w:rsidR="004845B6" w:rsidRPr="0017226C" w:rsidRDefault="004845B6" w:rsidP="004845B6">
      <w:pPr>
        <w:tabs>
          <w:tab w:val="center" w:pos="3119"/>
          <w:tab w:val="left" w:pos="6237"/>
          <w:tab w:val="left" w:pos="9356"/>
        </w:tabs>
        <w:jc w:val="center"/>
        <w:rPr>
          <w:rFonts w:ascii="Arial" w:hAnsi="Arial" w:cs="Arial"/>
          <w:bCs/>
          <w:sz w:val="22"/>
          <w:szCs w:val="22"/>
        </w:rPr>
      </w:pPr>
    </w:p>
    <w:p w:rsidR="0017226C" w:rsidRPr="0017226C" w:rsidRDefault="0017226C"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17226C">
        <w:rPr>
          <w:rFonts w:ascii="Arial" w:hAnsi="Arial" w:cs="Arial"/>
          <w:b/>
          <w:sz w:val="22"/>
          <w:szCs w:val="22"/>
        </w:rPr>
        <w:t>OBJET :</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C1963">
        <w:rPr>
          <w:rFonts w:ascii="Arial" w:hAnsi="Arial" w:cs="Arial"/>
          <w:b/>
          <w:sz w:val="22"/>
          <w:szCs w:val="22"/>
        </w:rPr>
        <w:t>Créance éteinte n°5</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8"/>
        </w:rPr>
      </w:pPr>
      <w:proofErr w:type="gramStart"/>
      <w:r w:rsidRPr="005C1963">
        <w:rPr>
          <w:rFonts w:ascii="Arial" w:hAnsi="Arial" w:cs="Arial"/>
          <w:b/>
          <w:sz w:val="22"/>
        </w:rPr>
        <w:t>sur</w:t>
      </w:r>
      <w:proofErr w:type="gramEnd"/>
      <w:r w:rsidRPr="005C1963">
        <w:rPr>
          <w:rFonts w:ascii="Arial" w:hAnsi="Arial" w:cs="Arial"/>
          <w:b/>
          <w:sz w:val="22"/>
        </w:rPr>
        <w:t xml:space="preserve"> restauration municipale et centres de loisirs</w:t>
      </w:r>
    </w:p>
    <w:p w:rsidR="00A462DE"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p>
    <w:p w:rsidR="00A462DE" w:rsidRPr="0017226C"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17226C" w:rsidRPr="0017226C" w:rsidRDefault="0017226C" w:rsidP="0017226C">
      <w:pPr>
        <w:tabs>
          <w:tab w:val="center" w:pos="3119"/>
          <w:tab w:val="left" w:pos="6237"/>
          <w:tab w:val="left" w:pos="9356"/>
        </w:tabs>
        <w:ind w:left="567"/>
        <w:rPr>
          <w:rFonts w:ascii="Book Antiqua" w:hAnsi="Book Antiqua" w:cs="Arial"/>
        </w:rPr>
      </w:pPr>
    </w:p>
    <w:p w:rsidR="00DA74B4" w:rsidRDefault="00080293" w:rsidP="0048176A">
      <w:pPr>
        <w:tabs>
          <w:tab w:val="center" w:pos="3119"/>
          <w:tab w:val="left" w:pos="6237"/>
          <w:tab w:val="left" w:pos="9356"/>
        </w:tabs>
        <w:jc w:val="both"/>
        <w:rPr>
          <w:rFonts w:ascii="Arial" w:hAnsi="Arial"/>
          <w:sz w:val="22"/>
          <w:szCs w:val="22"/>
        </w:rPr>
      </w:pPr>
      <w:r>
        <w:rPr>
          <w:rFonts w:ascii="Arial" w:hAnsi="Arial" w:cs="Arial"/>
          <w:bCs/>
          <w:sz w:val="22"/>
          <w:szCs w:val="22"/>
        </w:rPr>
        <w:t xml:space="preserve">Il </w:t>
      </w:r>
      <w:r w:rsidR="00DA74B4">
        <w:rPr>
          <w:rFonts w:ascii="Arial" w:hAnsi="Arial" w:cs="Arial"/>
          <w:bCs/>
          <w:sz w:val="22"/>
          <w:szCs w:val="22"/>
        </w:rPr>
        <w:t>s’est</w:t>
      </w:r>
      <w:r w:rsidR="00C40314">
        <w:rPr>
          <w:rFonts w:ascii="Arial" w:hAnsi="Arial" w:cs="Arial"/>
          <w:bCs/>
          <w:sz w:val="22"/>
          <w:szCs w:val="22"/>
        </w:rPr>
        <w:t xml:space="preserve"> </w:t>
      </w:r>
      <w:r>
        <w:rPr>
          <w:rFonts w:ascii="Arial" w:hAnsi="Arial" w:cs="Arial"/>
          <w:bCs/>
          <w:sz w:val="22"/>
          <w:szCs w:val="22"/>
        </w:rPr>
        <w:t xml:space="preserve">agi de constater les créances éteintes suivantes, irrécouvrables </w:t>
      </w:r>
      <w:r w:rsidRPr="0017226C">
        <w:rPr>
          <w:rFonts w:ascii="Arial" w:hAnsi="Arial"/>
          <w:sz w:val="22"/>
          <w:szCs w:val="22"/>
        </w:rPr>
        <w:t>dans le cadre d’un rétablissement personnel suite</w:t>
      </w:r>
      <w:r>
        <w:rPr>
          <w:rFonts w:ascii="Arial" w:hAnsi="Arial"/>
          <w:sz w:val="22"/>
          <w:szCs w:val="22"/>
        </w:rPr>
        <w:t xml:space="preserve"> à un dossier de surendettement :</w:t>
      </w:r>
    </w:p>
    <w:p w:rsidR="0048176A" w:rsidRPr="0048176A" w:rsidRDefault="0048176A" w:rsidP="0048176A">
      <w:pPr>
        <w:tabs>
          <w:tab w:val="center" w:pos="3119"/>
          <w:tab w:val="left" w:pos="6237"/>
          <w:tab w:val="left" w:pos="9356"/>
        </w:tabs>
        <w:jc w:val="both"/>
        <w:rPr>
          <w:rFonts w:ascii="Arial" w:hAnsi="Arial"/>
          <w:sz w:val="22"/>
          <w:szCs w:val="22"/>
        </w:rPr>
      </w:pPr>
    </w:p>
    <w:p w:rsidR="0017226C" w:rsidRPr="0017226C" w:rsidRDefault="0017226C" w:rsidP="0017226C">
      <w:pPr>
        <w:tabs>
          <w:tab w:val="center" w:pos="3119"/>
          <w:tab w:val="left" w:pos="6237"/>
          <w:tab w:val="left" w:pos="9356"/>
        </w:tabs>
        <w:jc w:val="center"/>
        <w:rPr>
          <w:rFonts w:ascii="Arial" w:hAnsi="Arial" w:cs="Arial"/>
          <w:b/>
          <w:bCs/>
          <w:sz w:val="20"/>
          <w:u w:val="single"/>
        </w:rPr>
      </w:pPr>
      <w:r w:rsidRPr="0017226C">
        <w:rPr>
          <w:rFonts w:ascii="Arial" w:hAnsi="Arial" w:cs="Arial"/>
          <w:b/>
          <w:bCs/>
          <w:sz w:val="20"/>
          <w:u w:val="single"/>
        </w:rPr>
        <w:t>Restauration Municipale : 271, 64 euros</w:t>
      </w:r>
    </w:p>
    <w:p w:rsidR="0017226C" w:rsidRPr="0017226C" w:rsidRDefault="0017226C" w:rsidP="0017226C">
      <w:pPr>
        <w:tabs>
          <w:tab w:val="center" w:pos="3119"/>
          <w:tab w:val="left" w:pos="6237"/>
          <w:tab w:val="left" w:pos="9356"/>
        </w:tabs>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4209</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2016</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13,00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1857</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2017</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12,06</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2259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13,00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2704</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13,00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lastRenderedPageBreak/>
              <w:t>3539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11,12</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3803</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15,99</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388</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2018</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14,76</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629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33,21</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1039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17,22</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1505</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17,22</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1851</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15,99</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2573</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15,99</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2943</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15,99</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3412</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14,76</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4201</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25,06</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159</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2019</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23,27</w:t>
            </w:r>
          </w:p>
        </w:tc>
      </w:tr>
    </w:tbl>
    <w:p w:rsidR="0017226C" w:rsidRPr="0017226C" w:rsidRDefault="0017226C" w:rsidP="0017226C">
      <w:pPr>
        <w:tabs>
          <w:tab w:val="center" w:pos="3119"/>
          <w:tab w:val="left" w:pos="6237"/>
          <w:tab w:val="left" w:pos="9356"/>
        </w:tabs>
        <w:rPr>
          <w:rFonts w:ascii="Book Antiqua" w:hAnsi="Book Antiqua" w:cs="Arial"/>
          <w:bCs/>
          <w:u w:val="single"/>
        </w:rPr>
      </w:pPr>
    </w:p>
    <w:p w:rsidR="0017226C" w:rsidRPr="0017226C" w:rsidRDefault="0017226C" w:rsidP="0017226C">
      <w:pPr>
        <w:tabs>
          <w:tab w:val="center" w:pos="3119"/>
          <w:tab w:val="left" w:pos="6237"/>
          <w:tab w:val="left" w:pos="9356"/>
        </w:tabs>
        <w:jc w:val="center"/>
        <w:rPr>
          <w:rFonts w:ascii="Arial" w:hAnsi="Arial" w:cs="Arial"/>
          <w:b/>
          <w:bCs/>
          <w:sz w:val="20"/>
          <w:u w:val="single"/>
        </w:rPr>
      </w:pPr>
      <w:r w:rsidRPr="0017226C">
        <w:rPr>
          <w:rFonts w:ascii="Arial" w:hAnsi="Arial" w:cs="Arial"/>
          <w:b/>
          <w:bCs/>
          <w:sz w:val="20"/>
          <w:u w:val="single"/>
        </w:rPr>
        <w:t>Centres de loisirs : 412,77 euros</w:t>
      </w:r>
    </w:p>
    <w:p w:rsidR="0017226C" w:rsidRPr="0017226C" w:rsidRDefault="0017226C" w:rsidP="0017226C">
      <w:pPr>
        <w:tabs>
          <w:tab w:val="center" w:pos="3119"/>
          <w:tab w:val="left" w:pos="6237"/>
          <w:tab w:val="left" w:pos="9356"/>
        </w:tabs>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1857</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2017</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38,20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2259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18,30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2704</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25,00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3539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27,30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3803</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34,34</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388</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2018</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13,40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629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60,78</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1039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24,22</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1505</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27,83</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2573</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0,80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3412</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2,60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4201</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80,00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159</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2019</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60,00</w:t>
            </w:r>
          </w:p>
        </w:tc>
      </w:tr>
    </w:tbl>
    <w:p w:rsidR="0017226C" w:rsidRPr="0017226C" w:rsidRDefault="0017226C" w:rsidP="0017226C">
      <w:pPr>
        <w:tabs>
          <w:tab w:val="center" w:pos="3119"/>
          <w:tab w:val="left" w:pos="6237"/>
          <w:tab w:val="left" w:pos="9356"/>
        </w:tabs>
        <w:rPr>
          <w:rFonts w:ascii="Book Antiqua" w:hAnsi="Book Antiqua" w:cs="Arial"/>
          <w:bCs/>
          <w:u w:val="single"/>
        </w:rPr>
      </w:pPr>
    </w:p>
    <w:p w:rsidR="0048176A" w:rsidRPr="00EB5B46" w:rsidRDefault="0048176A" w:rsidP="0048176A">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4845B6" w:rsidRDefault="004845B6" w:rsidP="0017226C">
      <w:pPr>
        <w:tabs>
          <w:tab w:val="center" w:pos="3119"/>
          <w:tab w:val="left" w:pos="6237"/>
          <w:tab w:val="left" w:pos="9356"/>
        </w:tabs>
        <w:rPr>
          <w:rFonts w:ascii="Book Antiqua" w:hAnsi="Book Antiqua" w:cs="Arial"/>
          <w:bCs/>
          <w:u w:val="single"/>
        </w:rPr>
      </w:pPr>
    </w:p>
    <w:p w:rsidR="004845B6" w:rsidRPr="00570B41"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6</w:t>
      </w:r>
      <w:r w:rsidRPr="00570B41">
        <w:rPr>
          <w:rFonts w:ascii="Arial" w:hAnsi="Arial" w:cs="Arial"/>
          <w:b/>
          <w:szCs w:val="24"/>
          <w:u w:val="single"/>
        </w:rPr>
        <w:t xml:space="preserve"> </w:t>
      </w:r>
    </w:p>
    <w:p w:rsidR="004845B6" w:rsidRPr="0017226C" w:rsidRDefault="004845B6" w:rsidP="004845B6">
      <w:pPr>
        <w:tabs>
          <w:tab w:val="center" w:pos="3119"/>
          <w:tab w:val="left" w:pos="6237"/>
          <w:tab w:val="left" w:pos="9356"/>
        </w:tabs>
        <w:jc w:val="center"/>
        <w:rPr>
          <w:rFonts w:ascii="Book Antiqua" w:hAnsi="Book Antiqua" w:cs="Arial"/>
          <w:bCs/>
          <w:u w:val="single"/>
        </w:rPr>
      </w:pPr>
    </w:p>
    <w:p w:rsidR="0017226C" w:rsidRPr="0017226C" w:rsidRDefault="0017226C"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17226C">
        <w:rPr>
          <w:rFonts w:ascii="Arial" w:hAnsi="Arial" w:cs="Arial"/>
          <w:b/>
          <w:sz w:val="22"/>
          <w:szCs w:val="22"/>
        </w:rPr>
        <w:t>OBJET :</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C1963">
        <w:rPr>
          <w:rFonts w:ascii="Arial" w:hAnsi="Arial" w:cs="Arial"/>
          <w:b/>
          <w:sz w:val="22"/>
        </w:rPr>
        <w:t>Créance éteinte n°6</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8"/>
        </w:rPr>
      </w:pPr>
      <w:proofErr w:type="gramStart"/>
      <w:r w:rsidRPr="005C1963">
        <w:rPr>
          <w:rFonts w:ascii="Arial" w:hAnsi="Arial" w:cs="Arial"/>
          <w:b/>
          <w:sz w:val="22"/>
        </w:rPr>
        <w:t>sur</w:t>
      </w:r>
      <w:proofErr w:type="gramEnd"/>
      <w:r w:rsidRPr="005C1963">
        <w:rPr>
          <w:rFonts w:ascii="Arial" w:hAnsi="Arial" w:cs="Arial"/>
          <w:b/>
          <w:sz w:val="22"/>
        </w:rPr>
        <w:t xml:space="preserve"> restauration municipale et centres de loisirs</w:t>
      </w:r>
    </w:p>
    <w:p w:rsidR="00A462DE"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p>
    <w:p w:rsidR="00A462DE" w:rsidRPr="0017226C"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080293" w:rsidRDefault="00080293" w:rsidP="00080293">
      <w:pPr>
        <w:tabs>
          <w:tab w:val="center" w:pos="3119"/>
          <w:tab w:val="left" w:pos="6237"/>
          <w:tab w:val="left" w:pos="9356"/>
        </w:tabs>
        <w:jc w:val="both"/>
        <w:rPr>
          <w:rFonts w:ascii="Arial" w:hAnsi="Arial" w:cs="Arial"/>
          <w:bCs/>
          <w:sz w:val="22"/>
          <w:szCs w:val="22"/>
        </w:rPr>
      </w:pPr>
    </w:p>
    <w:p w:rsidR="00080293" w:rsidRDefault="00080293" w:rsidP="00080293">
      <w:pPr>
        <w:tabs>
          <w:tab w:val="center" w:pos="3119"/>
          <w:tab w:val="left" w:pos="6237"/>
          <w:tab w:val="left" w:pos="9356"/>
        </w:tabs>
        <w:jc w:val="both"/>
        <w:rPr>
          <w:rFonts w:ascii="Arial" w:hAnsi="Arial"/>
          <w:sz w:val="22"/>
          <w:szCs w:val="22"/>
        </w:rPr>
      </w:pPr>
      <w:r>
        <w:rPr>
          <w:rFonts w:ascii="Arial" w:hAnsi="Arial" w:cs="Arial"/>
          <w:bCs/>
          <w:sz w:val="22"/>
          <w:szCs w:val="22"/>
        </w:rPr>
        <w:t xml:space="preserve">Il </w:t>
      </w:r>
      <w:r w:rsidR="0048176A">
        <w:rPr>
          <w:rFonts w:ascii="Arial" w:hAnsi="Arial" w:cs="Arial"/>
          <w:bCs/>
          <w:sz w:val="22"/>
          <w:szCs w:val="22"/>
        </w:rPr>
        <w:t>s’est agi</w:t>
      </w:r>
      <w:r>
        <w:rPr>
          <w:rFonts w:ascii="Arial" w:hAnsi="Arial" w:cs="Arial"/>
          <w:bCs/>
          <w:sz w:val="22"/>
          <w:szCs w:val="22"/>
        </w:rPr>
        <w:t xml:space="preserve"> de constater les créances éteintes suivantes, irrécouvrables </w:t>
      </w:r>
      <w:r w:rsidRPr="0017226C">
        <w:rPr>
          <w:rFonts w:ascii="Arial" w:hAnsi="Arial"/>
          <w:sz w:val="22"/>
          <w:szCs w:val="22"/>
        </w:rPr>
        <w:t>dans le cadre d’un rétablissement personnel suite</w:t>
      </w:r>
      <w:r>
        <w:rPr>
          <w:rFonts w:ascii="Arial" w:hAnsi="Arial"/>
          <w:sz w:val="22"/>
          <w:szCs w:val="22"/>
        </w:rPr>
        <w:t xml:space="preserve"> à un dossier de surendettement :</w:t>
      </w:r>
    </w:p>
    <w:p w:rsidR="00A95531" w:rsidRDefault="00A95531">
      <w:pPr>
        <w:overflowPunct/>
        <w:autoSpaceDE/>
        <w:autoSpaceDN/>
        <w:adjustRightInd/>
        <w:spacing w:after="200" w:line="276" w:lineRule="auto"/>
        <w:textAlignment w:val="auto"/>
        <w:rPr>
          <w:rFonts w:ascii="Arial" w:hAnsi="Arial" w:cs="Arial"/>
          <w:b/>
          <w:bCs/>
          <w:sz w:val="20"/>
          <w:u w:val="single"/>
        </w:rPr>
      </w:pPr>
    </w:p>
    <w:p w:rsidR="00A95531" w:rsidRPr="00A95531" w:rsidRDefault="0017226C" w:rsidP="00A95531">
      <w:pPr>
        <w:tabs>
          <w:tab w:val="center" w:pos="3119"/>
          <w:tab w:val="left" w:pos="6237"/>
          <w:tab w:val="left" w:pos="9356"/>
        </w:tabs>
        <w:jc w:val="center"/>
        <w:rPr>
          <w:rFonts w:ascii="Arial" w:hAnsi="Arial" w:cs="Arial"/>
          <w:b/>
          <w:bCs/>
          <w:sz w:val="20"/>
          <w:u w:val="single"/>
        </w:rPr>
      </w:pPr>
      <w:r w:rsidRPr="0017226C">
        <w:rPr>
          <w:rFonts w:ascii="Arial" w:hAnsi="Arial" w:cs="Arial"/>
          <w:b/>
          <w:bCs/>
          <w:sz w:val="20"/>
          <w:u w:val="single"/>
        </w:rPr>
        <w:t>Restaura</w:t>
      </w:r>
      <w:r w:rsidR="00A95531">
        <w:rPr>
          <w:rFonts w:ascii="Arial" w:hAnsi="Arial" w:cs="Arial"/>
          <w:b/>
          <w:bCs/>
          <w:sz w:val="20"/>
          <w:u w:val="single"/>
        </w:rPr>
        <w:t>tion Municipale : 1 222,05 euros</w:t>
      </w:r>
    </w:p>
    <w:p w:rsidR="0017226C" w:rsidRPr="0017226C" w:rsidRDefault="0017226C" w:rsidP="0017226C">
      <w:pPr>
        <w:tabs>
          <w:tab w:val="center" w:pos="3119"/>
          <w:tab w:val="left" w:pos="6237"/>
          <w:tab w:val="left" w:pos="9356"/>
        </w:tabs>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1387</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2017</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36,00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2089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15,60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2529</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36,00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3606</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36,00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270</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2018</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59,40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458</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133,65</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875</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69,30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1333</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69,30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1677</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64,35</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lastRenderedPageBreak/>
              <w:t>2387</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64,35</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2736</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74,25</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3206</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61,05</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4056</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64,26</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10</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2019</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69,81</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282</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64,26</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706</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58,14</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1143</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64,26</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1430</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58,14</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1712</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59,67</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2027</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64,26</w:t>
            </w:r>
          </w:p>
        </w:tc>
      </w:tr>
    </w:tbl>
    <w:p w:rsidR="0017226C" w:rsidRPr="0017226C" w:rsidRDefault="0017226C" w:rsidP="0017226C">
      <w:pPr>
        <w:tabs>
          <w:tab w:val="center" w:pos="3119"/>
          <w:tab w:val="left" w:pos="6237"/>
          <w:tab w:val="left" w:pos="9356"/>
        </w:tabs>
        <w:rPr>
          <w:rFonts w:ascii="Book Antiqua" w:hAnsi="Book Antiqua" w:cs="Arial"/>
          <w:bCs/>
          <w:u w:val="single"/>
        </w:rPr>
      </w:pPr>
    </w:p>
    <w:p w:rsidR="0017226C" w:rsidRPr="0017226C" w:rsidRDefault="0017226C" w:rsidP="0017226C">
      <w:pPr>
        <w:tabs>
          <w:tab w:val="center" w:pos="3119"/>
          <w:tab w:val="left" w:pos="6237"/>
          <w:tab w:val="left" w:pos="9356"/>
        </w:tabs>
        <w:jc w:val="center"/>
        <w:rPr>
          <w:rFonts w:ascii="Arial" w:hAnsi="Arial" w:cs="Arial"/>
          <w:b/>
          <w:bCs/>
          <w:sz w:val="20"/>
          <w:u w:val="single"/>
        </w:rPr>
      </w:pPr>
      <w:r w:rsidRPr="0017226C">
        <w:rPr>
          <w:rFonts w:ascii="Arial" w:hAnsi="Arial" w:cs="Arial"/>
          <w:b/>
          <w:bCs/>
          <w:sz w:val="20"/>
          <w:u w:val="single"/>
        </w:rPr>
        <w:t>Centres de loisirs : 26,57 euros</w:t>
      </w:r>
    </w:p>
    <w:p w:rsidR="0017226C" w:rsidRPr="0017226C" w:rsidRDefault="0017226C" w:rsidP="0017226C">
      <w:pPr>
        <w:tabs>
          <w:tab w:val="center" w:pos="3119"/>
          <w:tab w:val="left" w:pos="6237"/>
          <w:tab w:val="left" w:pos="9356"/>
        </w:tabs>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270</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2018</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16,04</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458</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10,53</w:t>
            </w:r>
          </w:p>
        </w:tc>
      </w:tr>
    </w:tbl>
    <w:p w:rsidR="0048176A" w:rsidRDefault="0048176A" w:rsidP="0048176A">
      <w:pPr>
        <w:tabs>
          <w:tab w:val="center" w:pos="3119"/>
          <w:tab w:val="left" w:pos="6237"/>
          <w:tab w:val="left" w:pos="9356"/>
        </w:tabs>
        <w:jc w:val="both"/>
        <w:rPr>
          <w:rFonts w:ascii="Arial" w:hAnsi="Arial" w:cs="Arial"/>
          <w:b/>
          <w:szCs w:val="24"/>
          <w:u w:val="single"/>
        </w:rPr>
      </w:pPr>
    </w:p>
    <w:p w:rsidR="0048176A" w:rsidRPr="00EB5B46" w:rsidRDefault="0048176A" w:rsidP="0048176A">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080293" w:rsidRDefault="00080293" w:rsidP="00080293">
      <w:pPr>
        <w:overflowPunct/>
        <w:autoSpaceDE/>
        <w:autoSpaceDN/>
        <w:adjustRightInd/>
        <w:spacing w:after="200" w:line="276" w:lineRule="auto"/>
        <w:jc w:val="center"/>
        <w:textAlignment w:val="auto"/>
        <w:rPr>
          <w:rFonts w:ascii="Arial" w:hAnsi="Arial" w:cs="Arial"/>
          <w:b/>
          <w:szCs w:val="24"/>
          <w:u w:val="single"/>
        </w:rPr>
      </w:pPr>
    </w:p>
    <w:p w:rsidR="004845B6" w:rsidRPr="00080293" w:rsidRDefault="004845B6" w:rsidP="00080293">
      <w:pPr>
        <w:pStyle w:val="Titre2"/>
        <w:rPr>
          <w:rFonts w:ascii="Book Antiqua" w:hAnsi="Book Antiqua"/>
          <w:bCs/>
          <w:szCs w:val="20"/>
        </w:rPr>
      </w:pPr>
      <w:r w:rsidRPr="00570B41">
        <w:t xml:space="preserve">POINT N° </w:t>
      </w:r>
      <w:r>
        <w:t>7</w:t>
      </w:r>
    </w:p>
    <w:p w:rsidR="0017226C" w:rsidRPr="0017226C" w:rsidRDefault="0017226C"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17226C">
        <w:rPr>
          <w:rFonts w:ascii="Arial" w:hAnsi="Arial" w:cs="Arial"/>
          <w:b/>
          <w:sz w:val="22"/>
          <w:szCs w:val="22"/>
        </w:rPr>
        <w:t>OBJET :</w:t>
      </w:r>
    </w:p>
    <w:p w:rsidR="0017226C" w:rsidRPr="005C1963"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4"/>
        </w:rPr>
      </w:pPr>
      <w:r w:rsidRPr="005C1963">
        <w:rPr>
          <w:rFonts w:ascii="Arial" w:hAnsi="Arial" w:cs="Arial"/>
          <w:b/>
          <w:sz w:val="22"/>
          <w:szCs w:val="24"/>
        </w:rPr>
        <w:t>Créance éteinte n°7</w:t>
      </w:r>
    </w:p>
    <w:p w:rsidR="0017226C" w:rsidRDefault="005C1963"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proofErr w:type="gramStart"/>
      <w:r w:rsidRPr="005C1963">
        <w:rPr>
          <w:rFonts w:ascii="Arial" w:hAnsi="Arial" w:cs="Arial"/>
          <w:b/>
          <w:sz w:val="22"/>
          <w:szCs w:val="24"/>
        </w:rPr>
        <w:t>sur</w:t>
      </w:r>
      <w:proofErr w:type="gramEnd"/>
      <w:r w:rsidRPr="005C1963">
        <w:rPr>
          <w:rFonts w:ascii="Arial" w:hAnsi="Arial" w:cs="Arial"/>
          <w:b/>
          <w:sz w:val="22"/>
          <w:szCs w:val="24"/>
        </w:rPr>
        <w:t xml:space="preserve"> restauration municipale</w:t>
      </w:r>
    </w:p>
    <w:p w:rsidR="00A462DE"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p>
    <w:p w:rsidR="00A462DE" w:rsidRPr="0017226C" w:rsidRDefault="00A462DE" w:rsidP="0017226C">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17226C" w:rsidRPr="0017226C" w:rsidRDefault="0017226C" w:rsidP="0017226C">
      <w:pPr>
        <w:tabs>
          <w:tab w:val="center" w:pos="3119"/>
          <w:tab w:val="left" w:pos="6237"/>
          <w:tab w:val="left" w:pos="9356"/>
        </w:tabs>
        <w:rPr>
          <w:rFonts w:ascii="Book Antiqua" w:hAnsi="Book Antiqua" w:cs="Arial"/>
        </w:rPr>
      </w:pPr>
    </w:p>
    <w:p w:rsidR="00080293" w:rsidRDefault="00080293" w:rsidP="00080293">
      <w:pPr>
        <w:tabs>
          <w:tab w:val="center" w:pos="3119"/>
          <w:tab w:val="left" w:pos="6237"/>
          <w:tab w:val="left" w:pos="9356"/>
        </w:tabs>
        <w:jc w:val="both"/>
        <w:rPr>
          <w:rFonts w:ascii="Arial" w:hAnsi="Arial"/>
          <w:sz w:val="22"/>
          <w:szCs w:val="22"/>
        </w:rPr>
      </w:pPr>
      <w:r>
        <w:rPr>
          <w:rFonts w:ascii="Arial" w:hAnsi="Arial" w:cs="Arial"/>
          <w:bCs/>
          <w:sz w:val="22"/>
          <w:szCs w:val="22"/>
        </w:rPr>
        <w:t>Il s’</w:t>
      </w:r>
      <w:r w:rsidR="00330645">
        <w:rPr>
          <w:rFonts w:ascii="Arial" w:hAnsi="Arial" w:cs="Arial"/>
          <w:bCs/>
          <w:sz w:val="22"/>
          <w:szCs w:val="22"/>
        </w:rPr>
        <w:t>est agi</w:t>
      </w:r>
      <w:r>
        <w:rPr>
          <w:rFonts w:ascii="Arial" w:hAnsi="Arial" w:cs="Arial"/>
          <w:bCs/>
          <w:sz w:val="22"/>
          <w:szCs w:val="22"/>
        </w:rPr>
        <w:t xml:space="preserve"> de constater les créances éteintes suivantes, irrécouvrables </w:t>
      </w:r>
      <w:r w:rsidRPr="0017226C">
        <w:rPr>
          <w:rFonts w:ascii="Arial" w:hAnsi="Arial"/>
          <w:sz w:val="22"/>
          <w:szCs w:val="22"/>
        </w:rPr>
        <w:t>dans le cadre d’un rétablissement personnel suite</w:t>
      </w:r>
      <w:r>
        <w:rPr>
          <w:rFonts w:ascii="Arial" w:hAnsi="Arial"/>
          <w:sz w:val="22"/>
          <w:szCs w:val="22"/>
        </w:rPr>
        <w:t xml:space="preserve"> à un dossier de surendettement :</w:t>
      </w:r>
    </w:p>
    <w:p w:rsidR="0017226C" w:rsidRPr="0017226C" w:rsidRDefault="0017226C" w:rsidP="0017226C">
      <w:pPr>
        <w:tabs>
          <w:tab w:val="center" w:pos="3119"/>
          <w:tab w:val="left" w:pos="6237"/>
          <w:tab w:val="left" w:pos="9356"/>
        </w:tabs>
        <w:jc w:val="both"/>
        <w:rPr>
          <w:rFonts w:ascii="Arial" w:hAnsi="Arial" w:cs="Arial"/>
          <w:bCs/>
          <w:sz w:val="22"/>
          <w:szCs w:val="22"/>
        </w:rPr>
      </w:pPr>
    </w:p>
    <w:p w:rsidR="0017226C" w:rsidRPr="0017226C" w:rsidRDefault="00A95531" w:rsidP="0017226C">
      <w:pPr>
        <w:tabs>
          <w:tab w:val="center" w:pos="3119"/>
          <w:tab w:val="left" w:pos="6237"/>
          <w:tab w:val="left" w:pos="9356"/>
        </w:tabs>
        <w:jc w:val="center"/>
        <w:rPr>
          <w:rFonts w:ascii="Arial" w:hAnsi="Arial" w:cs="Arial"/>
          <w:b/>
          <w:bCs/>
          <w:sz w:val="20"/>
          <w:u w:val="single"/>
        </w:rPr>
      </w:pPr>
      <w:r>
        <w:rPr>
          <w:rFonts w:ascii="Arial" w:hAnsi="Arial" w:cs="Arial"/>
          <w:b/>
          <w:bCs/>
          <w:sz w:val="20"/>
          <w:u w:val="single"/>
        </w:rPr>
        <w:t xml:space="preserve">Restauration Municipale : 211,42 </w:t>
      </w:r>
      <w:r w:rsidR="0017226C" w:rsidRPr="0017226C">
        <w:rPr>
          <w:rFonts w:ascii="Arial" w:hAnsi="Arial" w:cs="Arial"/>
          <w:b/>
          <w:bCs/>
          <w:sz w:val="20"/>
          <w:u w:val="single"/>
        </w:rPr>
        <w:t>euros</w:t>
      </w:r>
    </w:p>
    <w:p w:rsidR="0017226C" w:rsidRPr="0017226C" w:rsidRDefault="0017226C" w:rsidP="0017226C">
      <w:pPr>
        <w:tabs>
          <w:tab w:val="center" w:pos="3119"/>
          <w:tab w:val="left" w:pos="6237"/>
          <w:tab w:val="left" w:pos="9356"/>
        </w:tabs>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93"/>
        <w:gridCol w:w="2396"/>
      </w:tblGrid>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Numéro du titre</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Année d’émission du titre</w:t>
            </w:r>
          </w:p>
        </w:tc>
        <w:tc>
          <w:tcPr>
            <w:tcW w:w="2396" w:type="dxa"/>
            <w:shd w:val="clear" w:color="auto" w:fill="auto"/>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Montant</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4094</w:t>
            </w:r>
          </w:p>
        </w:tc>
        <w:tc>
          <w:tcPr>
            <w:tcW w:w="2693"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2018</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17,57</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46</w:t>
            </w:r>
          </w:p>
        </w:tc>
        <w:tc>
          <w:tcPr>
            <w:tcW w:w="2693" w:type="dxa"/>
            <w:vMerge w:val="restart"/>
          </w:tcPr>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p>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2019</w:t>
            </w: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40,40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327</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42,10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748</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22,10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1181</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23,80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1475</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22,10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1756</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22,10</w:t>
            </w:r>
          </w:p>
        </w:tc>
      </w:tr>
      <w:tr w:rsidR="0017226C" w:rsidRPr="0017226C" w:rsidTr="009818D2">
        <w:trPr>
          <w:jc w:val="center"/>
        </w:trPr>
        <w:tc>
          <w:tcPr>
            <w:tcW w:w="2014" w:type="dxa"/>
          </w:tcPr>
          <w:p w:rsidR="0017226C" w:rsidRPr="0017226C" w:rsidRDefault="0017226C" w:rsidP="0017226C">
            <w:pPr>
              <w:tabs>
                <w:tab w:val="center" w:pos="3119"/>
                <w:tab w:val="left" w:pos="6237"/>
                <w:tab w:val="left" w:pos="9356"/>
              </w:tabs>
              <w:jc w:val="center"/>
              <w:rPr>
                <w:rFonts w:ascii="Arial" w:hAnsi="Arial" w:cs="Arial"/>
                <w:bCs/>
                <w:sz w:val="22"/>
                <w:szCs w:val="22"/>
              </w:rPr>
            </w:pPr>
            <w:r w:rsidRPr="0017226C">
              <w:rPr>
                <w:rFonts w:ascii="Arial" w:hAnsi="Arial" w:cs="Arial"/>
                <w:bCs/>
                <w:sz w:val="22"/>
                <w:szCs w:val="22"/>
              </w:rPr>
              <w:t>2072</w:t>
            </w:r>
          </w:p>
        </w:tc>
        <w:tc>
          <w:tcPr>
            <w:tcW w:w="2693" w:type="dxa"/>
            <w:vMerge/>
          </w:tcPr>
          <w:p w:rsidR="0017226C" w:rsidRPr="0017226C" w:rsidRDefault="0017226C" w:rsidP="0017226C">
            <w:pPr>
              <w:tabs>
                <w:tab w:val="center" w:pos="3119"/>
                <w:tab w:val="left" w:pos="6237"/>
                <w:tab w:val="left" w:pos="9356"/>
              </w:tabs>
              <w:jc w:val="center"/>
              <w:rPr>
                <w:rFonts w:ascii="Arial" w:hAnsi="Arial" w:cs="Arial"/>
                <w:bCs/>
                <w:sz w:val="22"/>
                <w:szCs w:val="22"/>
              </w:rPr>
            </w:pPr>
          </w:p>
        </w:tc>
        <w:tc>
          <w:tcPr>
            <w:tcW w:w="2396" w:type="dxa"/>
            <w:shd w:val="clear" w:color="auto" w:fill="auto"/>
          </w:tcPr>
          <w:p w:rsidR="0017226C" w:rsidRPr="0017226C" w:rsidRDefault="0017226C" w:rsidP="0017226C">
            <w:pPr>
              <w:tabs>
                <w:tab w:val="center" w:pos="3119"/>
                <w:tab w:val="left" w:pos="6237"/>
                <w:tab w:val="left" w:pos="9356"/>
              </w:tabs>
              <w:jc w:val="right"/>
              <w:rPr>
                <w:rFonts w:ascii="Arial" w:hAnsi="Arial" w:cs="Arial"/>
                <w:bCs/>
                <w:sz w:val="22"/>
                <w:szCs w:val="22"/>
              </w:rPr>
            </w:pPr>
            <w:r w:rsidRPr="0017226C">
              <w:rPr>
                <w:rFonts w:ascii="Arial" w:hAnsi="Arial" w:cs="Arial"/>
                <w:bCs/>
                <w:sz w:val="22"/>
                <w:szCs w:val="22"/>
              </w:rPr>
              <w:t>21,25</w:t>
            </w:r>
          </w:p>
        </w:tc>
      </w:tr>
    </w:tbl>
    <w:p w:rsidR="0017226C" w:rsidRPr="0017226C" w:rsidRDefault="0017226C" w:rsidP="0017226C">
      <w:pPr>
        <w:tabs>
          <w:tab w:val="center" w:pos="3119"/>
          <w:tab w:val="left" w:pos="6237"/>
          <w:tab w:val="left" w:pos="9356"/>
        </w:tabs>
        <w:rPr>
          <w:rFonts w:ascii="Book Antiqua" w:hAnsi="Book Antiqua" w:cs="Arial"/>
          <w:bCs/>
          <w:u w:val="single"/>
        </w:rPr>
      </w:pPr>
    </w:p>
    <w:p w:rsidR="00330645" w:rsidRPr="00EB5B46" w:rsidRDefault="00330645" w:rsidP="00330645">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080293" w:rsidRDefault="00080293">
      <w:pPr>
        <w:overflowPunct/>
        <w:autoSpaceDE/>
        <w:autoSpaceDN/>
        <w:adjustRightInd/>
        <w:spacing w:after="200" w:line="276" w:lineRule="auto"/>
        <w:textAlignment w:val="auto"/>
        <w:rPr>
          <w:rFonts w:ascii="Arial" w:hAnsi="Arial" w:cs="Arial"/>
          <w:b/>
          <w:szCs w:val="24"/>
          <w:u w:val="single"/>
        </w:rPr>
      </w:pPr>
    </w:p>
    <w:p w:rsidR="004845B6" w:rsidRPr="00570B41"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8</w:t>
      </w:r>
      <w:r w:rsidRPr="00570B41">
        <w:rPr>
          <w:rFonts w:ascii="Arial" w:hAnsi="Arial" w:cs="Arial"/>
          <w:b/>
          <w:szCs w:val="24"/>
          <w:u w:val="single"/>
        </w:rPr>
        <w:t xml:space="preserve"> </w:t>
      </w:r>
    </w:p>
    <w:p w:rsidR="004845B6" w:rsidRPr="0017226C" w:rsidRDefault="004845B6" w:rsidP="004845B6">
      <w:pPr>
        <w:tabs>
          <w:tab w:val="center" w:pos="3119"/>
          <w:tab w:val="left" w:pos="6237"/>
          <w:tab w:val="left" w:pos="9356"/>
        </w:tabs>
        <w:jc w:val="center"/>
        <w:rPr>
          <w:rFonts w:ascii="Book Antiqua" w:hAnsi="Book Antiqua" w:cs="Arial"/>
          <w:bCs/>
          <w:u w:val="single"/>
        </w:rPr>
      </w:pPr>
    </w:p>
    <w:p w:rsidR="004845B6" w:rsidRPr="004845B6" w:rsidRDefault="004845B6" w:rsidP="004845B6">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4845B6">
        <w:rPr>
          <w:rFonts w:ascii="Arial" w:hAnsi="Arial" w:cs="Arial"/>
          <w:b/>
        </w:rPr>
        <w:t>OBJET :</w:t>
      </w:r>
    </w:p>
    <w:p w:rsidR="004845B6"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C1963">
        <w:rPr>
          <w:rFonts w:ascii="Arial" w:hAnsi="Arial" w:cs="Arial"/>
          <w:b/>
          <w:sz w:val="22"/>
        </w:rPr>
        <w:t>Régularisation des dépenses du compte d’attente</w:t>
      </w:r>
    </w:p>
    <w:p w:rsidR="00A462DE" w:rsidRDefault="00A462DE" w:rsidP="004845B6">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p>
    <w:p w:rsidR="00A462DE" w:rsidRPr="004845B6" w:rsidRDefault="00A462DE" w:rsidP="004845B6">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4845B6" w:rsidRPr="004845B6" w:rsidRDefault="004845B6" w:rsidP="004845B6">
      <w:pPr>
        <w:tabs>
          <w:tab w:val="center" w:pos="3119"/>
          <w:tab w:val="left" w:pos="6237"/>
          <w:tab w:val="left" w:pos="9356"/>
        </w:tabs>
        <w:rPr>
          <w:rFonts w:ascii="Book Antiqua" w:hAnsi="Book Antiqua" w:cs="Arial"/>
        </w:rPr>
      </w:pPr>
    </w:p>
    <w:p w:rsidR="004845B6" w:rsidRPr="004845B6" w:rsidRDefault="004845B6" w:rsidP="004845B6">
      <w:pPr>
        <w:tabs>
          <w:tab w:val="center" w:pos="3119"/>
          <w:tab w:val="left" w:pos="6237"/>
          <w:tab w:val="left" w:pos="9356"/>
        </w:tabs>
        <w:jc w:val="both"/>
        <w:rPr>
          <w:rFonts w:ascii="Arial" w:hAnsi="Arial" w:cs="Arial"/>
          <w:bCs/>
          <w:sz w:val="22"/>
          <w:szCs w:val="22"/>
        </w:rPr>
      </w:pPr>
      <w:r w:rsidRPr="004845B6">
        <w:rPr>
          <w:rFonts w:ascii="Arial" w:hAnsi="Arial" w:cs="Arial"/>
          <w:bCs/>
          <w:sz w:val="22"/>
          <w:szCs w:val="22"/>
        </w:rPr>
        <w:lastRenderedPageBreak/>
        <w:t>Dans le cadre du contrat mise en place avec COFELY pour des travaux sur chaufferie, certaines dépenses ont été inscrites en compte d’attente à l’</w:t>
      </w:r>
      <w:r w:rsidR="009818D2" w:rsidRPr="004845B6">
        <w:rPr>
          <w:rFonts w:ascii="Arial" w:hAnsi="Arial" w:cs="Arial"/>
          <w:bCs/>
          <w:sz w:val="22"/>
          <w:szCs w:val="22"/>
        </w:rPr>
        <w:t>article</w:t>
      </w:r>
      <w:r w:rsidRPr="004845B6">
        <w:rPr>
          <w:rFonts w:ascii="Arial" w:hAnsi="Arial" w:cs="Arial"/>
          <w:bCs/>
          <w:sz w:val="22"/>
          <w:szCs w:val="22"/>
        </w:rPr>
        <w:t xml:space="preserve"> 238.</w:t>
      </w:r>
    </w:p>
    <w:p w:rsidR="004845B6" w:rsidRPr="004845B6" w:rsidRDefault="004845B6" w:rsidP="004845B6">
      <w:pPr>
        <w:tabs>
          <w:tab w:val="center" w:pos="3119"/>
          <w:tab w:val="left" w:pos="6237"/>
          <w:tab w:val="left" w:pos="9356"/>
        </w:tabs>
        <w:jc w:val="both"/>
        <w:rPr>
          <w:rFonts w:ascii="Arial" w:hAnsi="Arial" w:cs="Arial"/>
          <w:bCs/>
          <w:sz w:val="22"/>
          <w:szCs w:val="22"/>
        </w:rPr>
      </w:pPr>
      <w:r w:rsidRPr="004845B6">
        <w:rPr>
          <w:rFonts w:ascii="Arial" w:hAnsi="Arial" w:cs="Arial"/>
          <w:bCs/>
          <w:sz w:val="22"/>
          <w:szCs w:val="22"/>
        </w:rPr>
        <w:t>Ces dépenses concernent les exercices comptables 2011 à 2017.</w:t>
      </w:r>
    </w:p>
    <w:p w:rsidR="004845B6" w:rsidRPr="004845B6" w:rsidRDefault="004845B6" w:rsidP="004845B6">
      <w:pPr>
        <w:tabs>
          <w:tab w:val="center" w:pos="3119"/>
          <w:tab w:val="left" w:pos="6237"/>
          <w:tab w:val="left" w:pos="9356"/>
        </w:tabs>
        <w:jc w:val="both"/>
        <w:rPr>
          <w:rFonts w:ascii="Arial" w:hAnsi="Arial" w:cs="Arial"/>
          <w:bCs/>
          <w:sz w:val="22"/>
          <w:szCs w:val="22"/>
        </w:rPr>
      </w:pPr>
      <w:r w:rsidRPr="004845B6">
        <w:rPr>
          <w:rFonts w:ascii="Arial" w:hAnsi="Arial" w:cs="Arial"/>
          <w:bCs/>
          <w:sz w:val="22"/>
          <w:szCs w:val="22"/>
        </w:rPr>
        <w:t>Depuis 2018, la redevance annuelle P3 est imputée en section de fonctionnement.</w:t>
      </w:r>
    </w:p>
    <w:p w:rsidR="004845B6" w:rsidRDefault="004845B6" w:rsidP="004845B6">
      <w:pPr>
        <w:tabs>
          <w:tab w:val="center" w:pos="3119"/>
          <w:tab w:val="left" w:pos="6237"/>
          <w:tab w:val="left" w:pos="9356"/>
        </w:tabs>
        <w:jc w:val="both"/>
        <w:rPr>
          <w:rFonts w:ascii="Arial" w:hAnsi="Arial" w:cs="Arial"/>
          <w:bCs/>
          <w:sz w:val="22"/>
          <w:szCs w:val="22"/>
        </w:rPr>
      </w:pPr>
      <w:r w:rsidRPr="004845B6">
        <w:rPr>
          <w:rFonts w:ascii="Arial" w:hAnsi="Arial" w:cs="Arial"/>
          <w:bCs/>
          <w:sz w:val="22"/>
          <w:szCs w:val="22"/>
        </w:rPr>
        <w:t>Ces dépenses correspondant à des charges e</w:t>
      </w:r>
      <w:r w:rsidR="006F31FF">
        <w:rPr>
          <w:rFonts w:ascii="Arial" w:hAnsi="Arial" w:cs="Arial"/>
          <w:bCs/>
          <w:sz w:val="22"/>
          <w:szCs w:val="22"/>
        </w:rPr>
        <w:t>t non à des travaux, il convenait</w:t>
      </w:r>
      <w:r w:rsidRPr="004845B6">
        <w:rPr>
          <w:rFonts w:ascii="Arial" w:hAnsi="Arial" w:cs="Arial"/>
          <w:bCs/>
          <w:sz w:val="22"/>
          <w:szCs w:val="22"/>
        </w:rPr>
        <w:t xml:space="preserve"> de régulariser ces écritures par l’émission d’un titre de recette au 238, pour apurer le compte d’attente, et par l’émission d’un mandat au compte 678 – Autres charges exceptionnelle pour un montant total de 255 783,48 €.</w:t>
      </w:r>
    </w:p>
    <w:p w:rsidR="004845B6" w:rsidRDefault="004845B6" w:rsidP="004845B6">
      <w:pPr>
        <w:tabs>
          <w:tab w:val="center" w:pos="3119"/>
          <w:tab w:val="left" w:pos="6237"/>
          <w:tab w:val="left" w:pos="9356"/>
        </w:tabs>
        <w:jc w:val="both"/>
        <w:rPr>
          <w:rFonts w:ascii="Arial" w:hAnsi="Arial" w:cs="Arial"/>
          <w:bCs/>
          <w:sz w:val="22"/>
          <w:szCs w:val="22"/>
        </w:rPr>
      </w:pPr>
    </w:p>
    <w:p w:rsidR="006F31FF" w:rsidRPr="00EB5B46" w:rsidRDefault="006F31FF" w:rsidP="006F31FF">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6F31FF" w:rsidRDefault="006F31FF" w:rsidP="004845B6">
      <w:pPr>
        <w:tabs>
          <w:tab w:val="center" w:pos="3119"/>
          <w:tab w:val="left" w:pos="6237"/>
          <w:tab w:val="left" w:pos="9356"/>
        </w:tabs>
        <w:jc w:val="both"/>
        <w:rPr>
          <w:rFonts w:ascii="Arial" w:hAnsi="Arial" w:cs="Arial"/>
          <w:bCs/>
          <w:sz w:val="22"/>
          <w:szCs w:val="22"/>
        </w:rPr>
      </w:pPr>
    </w:p>
    <w:p w:rsidR="004845B6" w:rsidRPr="00080293" w:rsidRDefault="004845B6" w:rsidP="00080293">
      <w:pPr>
        <w:pStyle w:val="Titre2"/>
      </w:pPr>
      <w:r w:rsidRPr="00570B41">
        <w:t xml:space="preserve">POINT N° </w:t>
      </w:r>
      <w:r>
        <w:t>9</w:t>
      </w:r>
    </w:p>
    <w:p w:rsidR="004845B6" w:rsidRDefault="004845B6" w:rsidP="004845B6">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4845B6">
        <w:rPr>
          <w:rFonts w:ascii="Arial" w:hAnsi="Arial" w:cs="Arial"/>
          <w:b/>
          <w:sz w:val="22"/>
          <w:szCs w:val="22"/>
        </w:rPr>
        <w:t xml:space="preserve">OBJET </w:t>
      </w:r>
    </w:p>
    <w:p w:rsidR="004845B6" w:rsidRDefault="004845B6"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C1963">
        <w:rPr>
          <w:rFonts w:ascii="Arial" w:hAnsi="Arial" w:cs="Arial"/>
          <w:b/>
          <w:sz w:val="22"/>
        </w:rPr>
        <w:t>Demandes de subventions à différents partenaires pour les dossiers déposés au titre du contrat de ville 2020</w:t>
      </w:r>
    </w:p>
    <w:p w:rsidR="00A462DE" w:rsidRDefault="00A462DE"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p>
    <w:p w:rsidR="00A462DE" w:rsidRPr="004845B6" w:rsidRDefault="00A462DE"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sidRPr="00570B41">
        <w:rPr>
          <w:rFonts w:ascii="Arial" w:hAnsi="Arial" w:cs="Arial"/>
          <w:b/>
        </w:rPr>
        <w:t>RAPPORTEUR : M. le Maire</w:t>
      </w:r>
    </w:p>
    <w:p w:rsidR="004845B6" w:rsidRPr="004845B6" w:rsidRDefault="004845B6" w:rsidP="004845B6">
      <w:pPr>
        <w:tabs>
          <w:tab w:val="center" w:pos="3119"/>
          <w:tab w:val="left" w:pos="6237"/>
          <w:tab w:val="left" w:pos="9356"/>
        </w:tabs>
        <w:ind w:left="567"/>
        <w:jc w:val="center"/>
        <w:rPr>
          <w:rFonts w:ascii="Book Antiqua" w:hAnsi="Book Antiqua" w:cs="Arial"/>
        </w:rPr>
      </w:pPr>
    </w:p>
    <w:p w:rsidR="004845B6" w:rsidRPr="004845B6" w:rsidRDefault="004845B6" w:rsidP="004845B6">
      <w:pPr>
        <w:tabs>
          <w:tab w:val="center" w:pos="3119"/>
          <w:tab w:val="left" w:pos="6237"/>
          <w:tab w:val="left" w:pos="9356"/>
        </w:tabs>
        <w:jc w:val="both"/>
        <w:rPr>
          <w:rFonts w:ascii="Arial" w:hAnsi="Arial" w:cs="Arial"/>
          <w:b/>
          <w:bCs/>
          <w:sz w:val="22"/>
          <w:szCs w:val="22"/>
        </w:rPr>
      </w:pPr>
      <w:r w:rsidRPr="004845B6">
        <w:rPr>
          <w:rFonts w:ascii="Arial" w:hAnsi="Arial" w:cs="Arial"/>
          <w:bCs/>
          <w:sz w:val="22"/>
          <w:szCs w:val="22"/>
        </w:rPr>
        <w:t xml:space="preserve">Pour l’année 2020, 9 dossiers ont été déposés au titre du contrat de ville de </w:t>
      </w:r>
      <w:r w:rsidR="00080293">
        <w:rPr>
          <w:rFonts w:ascii="Arial" w:hAnsi="Arial" w:cs="Arial"/>
          <w:bCs/>
          <w:sz w:val="22"/>
          <w:szCs w:val="22"/>
        </w:rPr>
        <w:t>l’A</w:t>
      </w:r>
      <w:r w:rsidRPr="004845B6">
        <w:rPr>
          <w:rFonts w:ascii="Arial" w:hAnsi="Arial" w:cs="Arial"/>
          <w:bCs/>
          <w:sz w:val="22"/>
          <w:szCs w:val="22"/>
        </w:rPr>
        <w:t>gglomération, dont 7 en reconduction.</w:t>
      </w:r>
    </w:p>
    <w:p w:rsidR="004845B6" w:rsidRPr="004845B6" w:rsidRDefault="004845B6" w:rsidP="004845B6">
      <w:pPr>
        <w:tabs>
          <w:tab w:val="center" w:pos="3119"/>
          <w:tab w:val="left" w:pos="6237"/>
          <w:tab w:val="left" w:pos="9356"/>
        </w:tabs>
        <w:jc w:val="both"/>
        <w:rPr>
          <w:rFonts w:ascii="Arial" w:hAnsi="Arial" w:cs="Arial"/>
          <w:bCs/>
          <w:sz w:val="22"/>
          <w:szCs w:val="22"/>
        </w:rPr>
      </w:pPr>
      <w:r w:rsidRPr="004845B6">
        <w:rPr>
          <w:rFonts w:ascii="Arial" w:hAnsi="Arial" w:cs="Arial"/>
          <w:bCs/>
          <w:sz w:val="22"/>
          <w:szCs w:val="22"/>
        </w:rPr>
        <w:t xml:space="preserve">Outre le CGET, d’autres partenaires sont </w:t>
      </w:r>
      <w:r w:rsidR="009818D2" w:rsidRPr="004845B6">
        <w:rPr>
          <w:rFonts w:ascii="Arial" w:hAnsi="Arial" w:cs="Arial"/>
          <w:bCs/>
          <w:sz w:val="22"/>
          <w:szCs w:val="22"/>
        </w:rPr>
        <w:t>généralement</w:t>
      </w:r>
      <w:r w:rsidRPr="004845B6">
        <w:rPr>
          <w:rFonts w:ascii="Arial" w:hAnsi="Arial" w:cs="Arial"/>
          <w:bCs/>
          <w:sz w:val="22"/>
          <w:szCs w:val="22"/>
        </w:rPr>
        <w:t xml:space="preserve"> sollicités pour un soutien au financement des projets. Ces partenaires peuvent être d’autres collectivités territoriales (Conseil Régional, Conseil Départemental, AME), les bailleurs sociaux, ou encore la CAF.</w:t>
      </w:r>
    </w:p>
    <w:p w:rsidR="004845B6" w:rsidRPr="004845B6" w:rsidRDefault="004845B6" w:rsidP="004845B6">
      <w:pPr>
        <w:tabs>
          <w:tab w:val="center" w:pos="3119"/>
          <w:tab w:val="left" w:pos="6237"/>
          <w:tab w:val="left" w:pos="9356"/>
        </w:tabs>
        <w:jc w:val="both"/>
        <w:rPr>
          <w:rFonts w:ascii="Arial" w:hAnsi="Arial" w:cs="Arial"/>
          <w:bCs/>
          <w:sz w:val="16"/>
          <w:szCs w:val="22"/>
        </w:rPr>
      </w:pPr>
    </w:p>
    <w:p w:rsidR="004845B6" w:rsidRPr="004845B6" w:rsidRDefault="004845B6" w:rsidP="004845B6">
      <w:pPr>
        <w:tabs>
          <w:tab w:val="center" w:pos="3119"/>
          <w:tab w:val="left" w:pos="6237"/>
          <w:tab w:val="left" w:pos="9356"/>
        </w:tabs>
        <w:jc w:val="both"/>
        <w:rPr>
          <w:rFonts w:ascii="Arial" w:hAnsi="Arial" w:cs="Arial"/>
          <w:bCs/>
          <w:sz w:val="22"/>
          <w:szCs w:val="22"/>
        </w:rPr>
      </w:pPr>
      <w:r w:rsidRPr="004845B6">
        <w:rPr>
          <w:rFonts w:ascii="Arial" w:hAnsi="Arial" w:cs="Arial"/>
          <w:bCs/>
          <w:sz w:val="22"/>
          <w:szCs w:val="22"/>
        </w:rPr>
        <w:t>Les dossiers présentés sont :</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La fête de la fraternité (R)</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proofErr w:type="spellStart"/>
      <w:r w:rsidRPr="004845B6">
        <w:rPr>
          <w:rFonts w:ascii="Arial" w:hAnsi="Arial" w:cs="Arial"/>
          <w:bCs/>
          <w:sz w:val="22"/>
          <w:szCs w:val="22"/>
        </w:rPr>
        <w:t>Chalette</w:t>
      </w:r>
      <w:proofErr w:type="spellEnd"/>
      <w:r w:rsidRPr="004845B6">
        <w:rPr>
          <w:rFonts w:ascii="Arial" w:hAnsi="Arial" w:cs="Arial"/>
          <w:bCs/>
          <w:sz w:val="22"/>
          <w:szCs w:val="22"/>
        </w:rPr>
        <w:t xml:space="preserve"> fait son (f</w:t>
      </w:r>
      <w:proofErr w:type="gramStart"/>
      <w:r w:rsidRPr="004845B6">
        <w:rPr>
          <w:rFonts w:ascii="Arial" w:hAnsi="Arial" w:cs="Arial"/>
          <w:bCs/>
          <w:sz w:val="22"/>
          <w:szCs w:val="22"/>
        </w:rPr>
        <w:t>)estival</w:t>
      </w:r>
      <w:proofErr w:type="gramEnd"/>
      <w:r w:rsidRPr="004845B6">
        <w:rPr>
          <w:rFonts w:ascii="Arial" w:hAnsi="Arial" w:cs="Arial"/>
          <w:bCs/>
          <w:sz w:val="22"/>
          <w:szCs w:val="22"/>
        </w:rPr>
        <w:t xml:space="preserve"> (R)</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La pause-café des parents : les matinées des parents pour rompre l’isolement(R)</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L’atelier des enfants et des parents : un projet de coéducation (R)</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L’atelier sport au féminin (R)</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Les jeunes au cœur de l’action (R)</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Vie culturelle en pied d’immeubles (R)</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L’action coup de pouce (N)</w:t>
      </w:r>
    </w:p>
    <w:p w:rsidR="004845B6" w:rsidRPr="004845B6" w:rsidRDefault="004845B6" w:rsidP="004845B6">
      <w:pPr>
        <w:numPr>
          <w:ilvl w:val="0"/>
          <w:numId w:val="1"/>
        </w:num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Les petits déjeuners à l’école (N)</w:t>
      </w:r>
    </w:p>
    <w:p w:rsidR="004845B6" w:rsidRPr="004845B6" w:rsidRDefault="004845B6" w:rsidP="004845B6">
      <w:pPr>
        <w:tabs>
          <w:tab w:val="center" w:pos="1134"/>
          <w:tab w:val="left" w:pos="6237"/>
          <w:tab w:val="left" w:pos="9356"/>
        </w:tabs>
        <w:jc w:val="both"/>
        <w:rPr>
          <w:rFonts w:ascii="Arial" w:hAnsi="Arial" w:cs="Arial"/>
          <w:bCs/>
          <w:sz w:val="18"/>
          <w:szCs w:val="24"/>
        </w:rPr>
      </w:pPr>
    </w:p>
    <w:p w:rsidR="004845B6" w:rsidRPr="004845B6" w:rsidRDefault="004845B6" w:rsidP="004845B6">
      <w:pPr>
        <w:tabs>
          <w:tab w:val="center" w:pos="1134"/>
          <w:tab w:val="left" w:pos="6237"/>
          <w:tab w:val="left" w:pos="9356"/>
        </w:tabs>
        <w:jc w:val="both"/>
        <w:rPr>
          <w:rFonts w:ascii="Arial" w:hAnsi="Arial" w:cs="Arial"/>
          <w:bCs/>
          <w:sz w:val="22"/>
          <w:szCs w:val="22"/>
        </w:rPr>
      </w:pPr>
      <w:r w:rsidRPr="004845B6">
        <w:rPr>
          <w:rFonts w:ascii="Arial" w:hAnsi="Arial" w:cs="Arial"/>
          <w:bCs/>
          <w:sz w:val="22"/>
          <w:szCs w:val="22"/>
        </w:rPr>
        <w:t xml:space="preserve">Pour chacun de ces projets, un plan de </w:t>
      </w:r>
      <w:r w:rsidR="00080293">
        <w:rPr>
          <w:rFonts w:ascii="Arial" w:hAnsi="Arial" w:cs="Arial"/>
          <w:bCs/>
          <w:sz w:val="22"/>
          <w:szCs w:val="22"/>
        </w:rPr>
        <w:t xml:space="preserve">financement prévisionnel </w:t>
      </w:r>
      <w:r w:rsidRPr="004845B6">
        <w:rPr>
          <w:rFonts w:ascii="Arial" w:hAnsi="Arial" w:cs="Arial"/>
          <w:bCs/>
          <w:sz w:val="22"/>
          <w:szCs w:val="22"/>
        </w:rPr>
        <w:t>est établi, faisant apparaître le montant sollicité auprès de chaque partenaire.</w:t>
      </w:r>
    </w:p>
    <w:p w:rsidR="004845B6" w:rsidRDefault="004845B6" w:rsidP="004845B6">
      <w:pPr>
        <w:jc w:val="both"/>
        <w:rPr>
          <w:rFonts w:ascii="Arial" w:hAnsi="Arial"/>
          <w:sz w:val="22"/>
        </w:rPr>
      </w:pPr>
    </w:p>
    <w:p w:rsidR="006F31FF" w:rsidRPr="00EB5B46" w:rsidRDefault="006F31FF" w:rsidP="006F31FF">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6F31FF" w:rsidRDefault="006F31FF" w:rsidP="006F31FF">
      <w:pPr>
        <w:overflowPunct/>
        <w:autoSpaceDE/>
        <w:autoSpaceDN/>
        <w:adjustRightInd/>
        <w:spacing w:after="200" w:line="276" w:lineRule="auto"/>
        <w:jc w:val="center"/>
        <w:textAlignment w:val="auto"/>
        <w:rPr>
          <w:rFonts w:ascii="Arial" w:hAnsi="Arial" w:cs="Arial"/>
          <w:b/>
          <w:szCs w:val="24"/>
          <w:u w:val="single"/>
        </w:rPr>
      </w:pPr>
    </w:p>
    <w:p w:rsidR="004845B6" w:rsidRPr="00570B41" w:rsidRDefault="004845B6" w:rsidP="006F31FF">
      <w:pPr>
        <w:overflowPunct/>
        <w:autoSpaceDE/>
        <w:autoSpaceDN/>
        <w:adjustRightInd/>
        <w:spacing w:after="200" w:line="276" w:lineRule="auto"/>
        <w:jc w:val="center"/>
        <w:textAlignment w:val="auto"/>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10</w:t>
      </w:r>
    </w:p>
    <w:p w:rsidR="004845B6" w:rsidRPr="004845B6" w:rsidRDefault="004845B6" w:rsidP="004845B6">
      <w:pPr>
        <w:jc w:val="center"/>
        <w:rPr>
          <w:rFonts w:ascii="Arial" w:hAnsi="Arial"/>
          <w:sz w:val="22"/>
        </w:rPr>
      </w:pPr>
    </w:p>
    <w:p w:rsidR="004845B6" w:rsidRPr="004845B6" w:rsidRDefault="004845B6" w:rsidP="004845B6">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r w:rsidRPr="004845B6">
        <w:rPr>
          <w:rFonts w:ascii="Arial" w:hAnsi="Arial" w:cs="Arial"/>
          <w:b/>
          <w:sz w:val="22"/>
          <w:szCs w:val="22"/>
        </w:rPr>
        <w:t>OBJET :</w:t>
      </w:r>
      <w:r w:rsidRPr="004845B6">
        <w:rPr>
          <w:rFonts w:ascii="Arial" w:hAnsi="Arial" w:cs="Arial"/>
          <w:b/>
          <w:szCs w:val="24"/>
        </w:rPr>
        <w:t xml:space="preserve"> </w:t>
      </w:r>
    </w:p>
    <w:p w:rsidR="004845B6" w:rsidRPr="005C1963" w:rsidRDefault="004845B6" w:rsidP="004845B6">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4"/>
        </w:rPr>
      </w:pPr>
      <w:r w:rsidRPr="005C1963">
        <w:rPr>
          <w:rFonts w:ascii="Arial" w:hAnsi="Arial" w:cs="Arial"/>
          <w:b/>
          <w:sz w:val="22"/>
          <w:szCs w:val="24"/>
        </w:rPr>
        <w:t>Dotation</w:t>
      </w:r>
      <w:r w:rsidR="00A462DE" w:rsidRPr="005C1963">
        <w:rPr>
          <w:rFonts w:ascii="Arial" w:hAnsi="Arial" w:cs="Arial"/>
          <w:b/>
          <w:sz w:val="22"/>
          <w:szCs w:val="24"/>
        </w:rPr>
        <w:t xml:space="preserve"> Politique de la Ville 2020  - </w:t>
      </w:r>
      <w:r w:rsidRPr="005C1963">
        <w:rPr>
          <w:rFonts w:ascii="Arial" w:hAnsi="Arial" w:cs="Arial"/>
          <w:b/>
          <w:sz w:val="22"/>
          <w:szCs w:val="24"/>
        </w:rPr>
        <w:t>Dé</w:t>
      </w:r>
      <w:r w:rsidR="00A462DE" w:rsidRPr="005C1963">
        <w:rPr>
          <w:rFonts w:ascii="Arial" w:hAnsi="Arial" w:cs="Arial"/>
          <w:b/>
          <w:sz w:val="22"/>
          <w:szCs w:val="24"/>
        </w:rPr>
        <w:t>pôt de demande de subventions</w:t>
      </w:r>
    </w:p>
    <w:p w:rsidR="00A462DE" w:rsidRDefault="00A462DE" w:rsidP="004845B6">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p>
    <w:p w:rsidR="00A462DE" w:rsidRPr="004845B6" w:rsidRDefault="00A462DE" w:rsidP="004845B6">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4845B6" w:rsidRPr="004845B6" w:rsidRDefault="004845B6" w:rsidP="004845B6">
      <w:pPr>
        <w:tabs>
          <w:tab w:val="center" w:pos="3119"/>
          <w:tab w:val="left" w:pos="6237"/>
          <w:tab w:val="left" w:pos="9356"/>
        </w:tabs>
        <w:jc w:val="both"/>
        <w:rPr>
          <w:rFonts w:ascii="Arial" w:hAnsi="Arial" w:cs="Arial"/>
          <w:sz w:val="18"/>
          <w:szCs w:val="22"/>
        </w:rPr>
      </w:pPr>
    </w:p>
    <w:p w:rsidR="004845B6" w:rsidRP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t>La commune devrait de nouveau être éligible à la Dotation Politique de la Ville en 2020.</w:t>
      </w:r>
    </w:p>
    <w:p w:rsidR="004845B6" w:rsidRP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t>Pour rappel, cette dotation bénéfice aux communes particulièrement défavorisées, en complément de la dotation de solidarité urbaine et de cohésion sociale, en apportant un soutien renforcé aux quartiers prioritaires.</w:t>
      </w:r>
    </w:p>
    <w:p w:rsidR="004845B6" w:rsidRPr="004845B6" w:rsidRDefault="004845B6" w:rsidP="004845B6">
      <w:pPr>
        <w:tabs>
          <w:tab w:val="center" w:pos="3119"/>
          <w:tab w:val="left" w:pos="6237"/>
          <w:tab w:val="left" w:pos="9356"/>
        </w:tabs>
        <w:jc w:val="both"/>
        <w:rPr>
          <w:rFonts w:ascii="Arial" w:hAnsi="Arial" w:cs="Arial"/>
          <w:sz w:val="18"/>
          <w:szCs w:val="22"/>
        </w:rPr>
      </w:pPr>
    </w:p>
    <w:p w:rsidR="004845B6" w:rsidRPr="006F31FF"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lastRenderedPageBreak/>
        <w:t xml:space="preserve">Dans l’attente de connaître le montant alloué cette année, il </w:t>
      </w:r>
      <w:r w:rsidR="006F31FF">
        <w:rPr>
          <w:rFonts w:ascii="Arial" w:hAnsi="Arial" w:cs="Arial"/>
          <w:sz w:val="22"/>
          <w:szCs w:val="22"/>
        </w:rPr>
        <w:t>a été décidé</w:t>
      </w:r>
      <w:r w:rsidRPr="004845B6">
        <w:rPr>
          <w:rFonts w:ascii="Arial" w:hAnsi="Arial" w:cs="Arial"/>
          <w:sz w:val="22"/>
          <w:szCs w:val="22"/>
        </w:rPr>
        <w:t xml:space="preserve"> de déposer dès à présent 2 dossiers qu’il est urgent de pouvoir commencer.</w:t>
      </w:r>
    </w:p>
    <w:p w:rsidR="004845B6" w:rsidRP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t>Il s’agit :</w:t>
      </w:r>
    </w:p>
    <w:p w:rsidR="004845B6" w:rsidRP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t>1 – de l’équipement, ou du rééquipement des écoles en matériels informatiques, dans la mesure où ceux-ci sont totalement obsolètes et ne permettent plus aux enseignants de travailler.</w:t>
      </w:r>
    </w:p>
    <w:p w:rsidR="004845B6" w:rsidRP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t>2 – du déplacement et de l’installation des bun</w:t>
      </w:r>
      <w:r w:rsidR="005D3A6C">
        <w:rPr>
          <w:rFonts w:ascii="Arial" w:hAnsi="Arial" w:cs="Arial"/>
          <w:sz w:val="22"/>
          <w:szCs w:val="22"/>
        </w:rPr>
        <w:t xml:space="preserve">galows de l’ancienne école de </w:t>
      </w:r>
      <w:proofErr w:type="spellStart"/>
      <w:r w:rsidR="005D3A6C">
        <w:rPr>
          <w:rFonts w:ascii="Arial" w:hAnsi="Arial" w:cs="Arial"/>
          <w:sz w:val="22"/>
          <w:szCs w:val="22"/>
        </w:rPr>
        <w:t>Vé</w:t>
      </w:r>
      <w:r w:rsidRPr="004845B6">
        <w:rPr>
          <w:rFonts w:ascii="Arial" w:hAnsi="Arial" w:cs="Arial"/>
          <w:sz w:val="22"/>
          <w:szCs w:val="22"/>
        </w:rPr>
        <w:t>sines</w:t>
      </w:r>
      <w:proofErr w:type="spellEnd"/>
      <w:r w:rsidRPr="004845B6">
        <w:rPr>
          <w:rFonts w:ascii="Arial" w:hAnsi="Arial" w:cs="Arial"/>
          <w:sz w:val="22"/>
          <w:szCs w:val="22"/>
        </w:rPr>
        <w:t xml:space="preserve"> sur le site de l’école du Lancy, pour permettre de répondre aux dédoublements des classes à la rentrée prochaine.</w:t>
      </w:r>
    </w:p>
    <w:p w:rsidR="004845B6" w:rsidRPr="004845B6" w:rsidRDefault="004845B6" w:rsidP="004845B6">
      <w:pPr>
        <w:tabs>
          <w:tab w:val="center" w:pos="3119"/>
          <w:tab w:val="left" w:pos="6237"/>
          <w:tab w:val="left" w:pos="9356"/>
        </w:tabs>
        <w:jc w:val="both"/>
        <w:rPr>
          <w:rFonts w:ascii="Arial" w:hAnsi="Arial" w:cs="Arial"/>
          <w:sz w:val="16"/>
          <w:szCs w:val="22"/>
        </w:rPr>
      </w:pPr>
    </w:p>
    <w:p w:rsidR="004845B6" w:rsidRP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t>Ci-dessous les plans de financement prévisionnels afférents à ces 2 dossiers :</w:t>
      </w:r>
    </w:p>
    <w:p w:rsidR="004845B6" w:rsidRPr="004845B6" w:rsidRDefault="004845B6" w:rsidP="004845B6">
      <w:pPr>
        <w:tabs>
          <w:tab w:val="center" w:pos="3119"/>
          <w:tab w:val="left" w:pos="6237"/>
          <w:tab w:val="left" w:pos="9356"/>
        </w:tabs>
        <w:jc w:val="both"/>
        <w:rPr>
          <w:rFonts w:ascii="Arial" w:hAnsi="Arial" w:cs="Arial"/>
          <w:sz w:val="22"/>
          <w:szCs w:val="22"/>
        </w:rPr>
      </w:pPr>
    </w:p>
    <w:p w:rsidR="004845B6" w:rsidRPr="004845B6" w:rsidRDefault="004845B6" w:rsidP="004845B6">
      <w:pPr>
        <w:tabs>
          <w:tab w:val="center" w:pos="3119"/>
          <w:tab w:val="left" w:pos="6237"/>
          <w:tab w:val="left" w:pos="9356"/>
        </w:tabs>
        <w:jc w:val="both"/>
        <w:rPr>
          <w:rFonts w:ascii="Arial" w:hAnsi="Arial" w:cs="Arial"/>
          <w:b/>
          <w:sz w:val="22"/>
          <w:szCs w:val="22"/>
        </w:rPr>
      </w:pPr>
      <w:r w:rsidRPr="004845B6">
        <w:rPr>
          <w:rFonts w:ascii="Arial" w:hAnsi="Arial" w:cs="Arial"/>
          <w:b/>
          <w:sz w:val="22"/>
          <w:szCs w:val="22"/>
          <w:u w:val="single"/>
        </w:rPr>
        <w:t>Dossier 1</w:t>
      </w:r>
      <w:r w:rsidRPr="004845B6">
        <w:rPr>
          <w:rFonts w:ascii="Arial" w:hAnsi="Arial" w:cs="Arial"/>
          <w:b/>
          <w:sz w:val="22"/>
          <w:szCs w:val="22"/>
        </w:rPr>
        <w:t> : «  Equipement ou rééquipement des écoles en matériels informatiques »</w:t>
      </w:r>
    </w:p>
    <w:p w:rsidR="004845B6" w:rsidRPr="004845B6" w:rsidRDefault="004845B6" w:rsidP="004845B6">
      <w:pPr>
        <w:tabs>
          <w:tab w:val="center" w:pos="3119"/>
          <w:tab w:val="left" w:pos="6237"/>
          <w:tab w:val="left" w:pos="9356"/>
        </w:tabs>
        <w:jc w:val="both"/>
        <w:rPr>
          <w:rFonts w:ascii="Arial" w:hAnsi="Arial" w:cs="Arial"/>
          <w:sz w:val="10"/>
          <w:szCs w:val="22"/>
        </w:rPr>
      </w:pPr>
    </w:p>
    <w:p w:rsid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t>Plan de financement prévisionnel :</w:t>
      </w:r>
    </w:p>
    <w:p w:rsidR="00A462DE" w:rsidRPr="004845B6" w:rsidRDefault="00A462DE" w:rsidP="004845B6">
      <w:pPr>
        <w:tabs>
          <w:tab w:val="center" w:pos="3119"/>
          <w:tab w:val="left" w:pos="6237"/>
          <w:tab w:val="left" w:pos="935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2268"/>
        <w:gridCol w:w="2016"/>
      </w:tblGrid>
      <w:tr w:rsidR="004845B6" w:rsidRPr="004845B6" w:rsidTr="009818D2">
        <w:tc>
          <w:tcPr>
            <w:tcW w:w="2943" w:type="dxa"/>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Dépenses</w:t>
            </w:r>
          </w:p>
        </w:tc>
        <w:tc>
          <w:tcPr>
            <w:tcW w:w="1985" w:type="dxa"/>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Montant HT en €</w:t>
            </w:r>
          </w:p>
        </w:tc>
        <w:tc>
          <w:tcPr>
            <w:tcW w:w="2268" w:type="dxa"/>
            <w:tcBorders>
              <w:bottom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Recettes</w:t>
            </w:r>
          </w:p>
        </w:tc>
        <w:tc>
          <w:tcPr>
            <w:tcW w:w="2016" w:type="dxa"/>
            <w:tcBorders>
              <w:bottom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Montant HT en €</w:t>
            </w:r>
          </w:p>
        </w:tc>
      </w:tr>
      <w:tr w:rsidR="004845B6" w:rsidRPr="004845B6" w:rsidTr="009818D2">
        <w:tc>
          <w:tcPr>
            <w:tcW w:w="2943" w:type="dxa"/>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r w:rsidRPr="009A566B">
              <w:rPr>
                <w:rFonts w:ascii="Arial" w:eastAsia="Calibri" w:hAnsi="Arial" w:cs="Arial"/>
                <w:b/>
                <w:sz w:val="22"/>
                <w:szCs w:val="22"/>
                <w:lang w:eastAsia="en-US"/>
              </w:rPr>
              <w:t xml:space="preserve">Ecole </w:t>
            </w:r>
            <w:r w:rsidR="009A566B" w:rsidRPr="009A566B">
              <w:rPr>
                <w:rFonts w:ascii="Arial" w:eastAsia="Calibri" w:hAnsi="Arial" w:cs="Arial"/>
                <w:b/>
                <w:sz w:val="22"/>
                <w:szCs w:val="22"/>
                <w:lang w:eastAsia="en-US"/>
              </w:rPr>
              <w:t>CLAUDEL</w:t>
            </w:r>
            <w:r w:rsidR="009A566B" w:rsidRPr="004845B6">
              <w:rPr>
                <w:rFonts w:ascii="Arial" w:eastAsia="Calibri" w:hAnsi="Arial" w:cs="Arial"/>
                <w:sz w:val="22"/>
                <w:szCs w:val="22"/>
                <w:lang w:eastAsia="en-US"/>
              </w:rPr>
              <w:t> </w:t>
            </w:r>
            <w:r w:rsidRPr="004845B6">
              <w:rPr>
                <w:rFonts w:ascii="Arial" w:eastAsia="Calibri" w:hAnsi="Arial" w:cs="Arial"/>
                <w:sz w:val="22"/>
                <w:szCs w:val="22"/>
                <w:lang w:eastAsia="en-US"/>
              </w:rPr>
              <w:t>:</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UGAP</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DACTYL BURO</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BOSE PROPARTNER</w:t>
            </w:r>
          </w:p>
        </w:tc>
        <w:tc>
          <w:tcPr>
            <w:tcW w:w="1985" w:type="dxa"/>
            <w:tcBorders>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47 416,</w:t>
            </w:r>
            <w:r w:rsidR="004845B6" w:rsidRPr="004845B6">
              <w:rPr>
                <w:rFonts w:ascii="Arial" w:eastAsia="Calibri" w:hAnsi="Arial" w:cs="Arial"/>
                <w:sz w:val="22"/>
                <w:szCs w:val="22"/>
                <w:lang w:eastAsia="en-US"/>
              </w:rPr>
              <w:t>24 €</w:t>
            </w: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13 508,</w:t>
            </w:r>
            <w:r w:rsidR="004845B6" w:rsidRPr="004845B6">
              <w:rPr>
                <w:rFonts w:ascii="Arial" w:eastAsia="Calibri" w:hAnsi="Arial" w:cs="Arial"/>
                <w:sz w:val="22"/>
                <w:szCs w:val="22"/>
                <w:lang w:eastAsia="en-US"/>
              </w:rPr>
              <w:t>92 €</w:t>
            </w: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1 078,</w:t>
            </w:r>
            <w:r w:rsidR="004845B6" w:rsidRPr="004845B6">
              <w:rPr>
                <w:rFonts w:ascii="Arial" w:eastAsia="Calibri" w:hAnsi="Arial" w:cs="Arial"/>
                <w:sz w:val="22"/>
                <w:szCs w:val="22"/>
                <w:lang w:eastAsia="en-US"/>
              </w:rPr>
              <w:t>60 €</w:t>
            </w:r>
          </w:p>
        </w:tc>
        <w:tc>
          <w:tcPr>
            <w:tcW w:w="2268" w:type="dxa"/>
            <w:tcBorders>
              <w:top w:val="single" w:sz="4" w:space="0" w:color="auto"/>
              <w:left w:val="single" w:sz="4" w:space="0" w:color="auto"/>
              <w:bottom w:val="nil"/>
              <w:right w:val="single" w:sz="4" w:space="0" w:color="auto"/>
            </w:tcBorders>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p>
        </w:tc>
        <w:tc>
          <w:tcPr>
            <w:tcW w:w="2016" w:type="dxa"/>
            <w:tcBorders>
              <w:top w:val="single" w:sz="4" w:space="0" w:color="auto"/>
              <w:left w:val="single" w:sz="4" w:space="0" w:color="auto"/>
              <w:bottom w:val="nil"/>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tc>
      </w:tr>
      <w:tr w:rsidR="004845B6" w:rsidRPr="004845B6" w:rsidTr="009818D2">
        <w:tc>
          <w:tcPr>
            <w:tcW w:w="2943" w:type="dxa"/>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r w:rsidRPr="009A566B">
              <w:rPr>
                <w:rFonts w:ascii="Arial" w:eastAsia="Calibri" w:hAnsi="Arial" w:cs="Arial"/>
                <w:b/>
                <w:sz w:val="22"/>
                <w:szCs w:val="22"/>
                <w:lang w:eastAsia="en-US"/>
              </w:rPr>
              <w:t>Ecole PERRET</w:t>
            </w:r>
            <w:r w:rsidRPr="004845B6">
              <w:rPr>
                <w:rFonts w:ascii="Arial" w:eastAsia="Calibri" w:hAnsi="Arial" w:cs="Arial"/>
                <w:sz w:val="22"/>
                <w:szCs w:val="22"/>
                <w:lang w:eastAsia="en-US"/>
              </w:rPr>
              <w:t> :</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UGAP</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DACTYL BURO</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BOSE PROPARTNER</w:t>
            </w:r>
          </w:p>
        </w:tc>
        <w:tc>
          <w:tcPr>
            <w:tcW w:w="1985" w:type="dxa"/>
            <w:tcBorders>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41 489,</w:t>
            </w:r>
            <w:r w:rsidR="004845B6" w:rsidRPr="004845B6">
              <w:rPr>
                <w:rFonts w:ascii="Arial" w:eastAsia="Calibri" w:hAnsi="Arial" w:cs="Arial"/>
                <w:sz w:val="22"/>
                <w:szCs w:val="22"/>
                <w:lang w:eastAsia="en-US"/>
              </w:rPr>
              <w:t>21 €</w:t>
            </w: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13 237,</w:t>
            </w:r>
            <w:r w:rsidR="004845B6" w:rsidRPr="004845B6">
              <w:rPr>
                <w:rFonts w:ascii="Arial" w:eastAsia="Calibri" w:hAnsi="Arial" w:cs="Arial"/>
                <w:sz w:val="22"/>
                <w:szCs w:val="22"/>
                <w:lang w:eastAsia="en-US"/>
              </w:rPr>
              <w:t>94 €</w:t>
            </w: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696,</w:t>
            </w:r>
            <w:r w:rsidR="004845B6" w:rsidRPr="004845B6">
              <w:rPr>
                <w:rFonts w:ascii="Arial" w:eastAsia="Calibri" w:hAnsi="Arial" w:cs="Arial"/>
                <w:sz w:val="22"/>
                <w:szCs w:val="22"/>
                <w:lang w:eastAsia="en-US"/>
              </w:rPr>
              <w:t>45 €</w:t>
            </w:r>
          </w:p>
        </w:tc>
        <w:tc>
          <w:tcPr>
            <w:tcW w:w="2268" w:type="dxa"/>
            <w:tcBorders>
              <w:top w:val="nil"/>
              <w:left w:val="single" w:sz="4" w:space="0" w:color="auto"/>
              <w:bottom w:val="nil"/>
              <w:right w:val="single" w:sz="4" w:space="0" w:color="auto"/>
            </w:tcBorders>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textAlignment w:val="auto"/>
              <w:rPr>
                <w:rFonts w:ascii="Arial" w:eastAsia="Calibri" w:hAnsi="Arial" w:cs="Arial"/>
                <w:sz w:val="22"/>
                <w:szCs w:val="22"/>
                <w:lang w:eastAsia="en-US"/>
              </w:rPr>
            </w:pPr>
            <w:r w:rsidRPr="004845B6">
              <w:rPr>
                <w:rFonts w:ascii="Arial" w:eastAsia="Calibri" w:hAnsi="Arial" w:cs="Arial"/>
                <w:sz w:val="22"/>
                <w:szCs w:val="22"/>
                <w:lang w:eastAsia="en-US"/>
              </w:rPr>
              <w:t>DPV 2019 (50 %)</w:t>
            </w:r>
          </w:p>
        </w:tc>
        <w:tc>
          <w:tcPr>
            <w:tcW w:w="2016" w:type="dxa"/>
            <w:tcBorders>
              <w:top w:val="nil"/>
              <w:left w:val="single" w:sz="4" w:space="0" w:color="auto"/>
              <w:bottom w:val="nil"/>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77 907,</w:t>
            </w:r>
            <w:r w:rsidR="004845B6" w:rsidRPr="004845B6">
              <w:rPr>
                <w:rFonts w:ascii="Arial" w:eastAsia="Calibri" w:hAnsi="Arial" w:cs="Arial"/>
                <w:sz w:val="22"/>
                <w:szCs w:val="22"/>
                <w:lang w:eastAsia="en-US"/>
              </w:rPr>
              <w:t>00 €</w:t>
            </w: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tc>
      </w:tr>
      <w:tr w:rsidR="004845B6" w:rsidRPr="004845B6" w:rsidTr="009818D2">
        <w:tc>
          <w:tcPr>
            <w:tcW w:w="2943" w:type="dxa"/>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r w:rsidRPr="009A566B">
              <w:rPr>
                <w:rFonts w:ascii="Arial" w:eastAsia="Calibri" w:hAnsi="Arial" w:cs="Arial"/>
                <w:b/>
                <w:sz w:val="22"/>
                <w:szCs w:val="22"/>
                <w:lang w:eastAsia="en-US"/>
              </w:rPr>
              <w:t>Ecole COSSON</w:t>
            </w:r>
            <w:r w:rsidRPr="004845B6">
              <w:rPr>
                <w:rFonts w:ascii="Arial" w:eastAsia="Calibri" w:hAnsi="Arial" w:cs="Arial"/>
                <w:sz w:val="22"/>
                <w:szCs w:val="22"/>
                <w:lang w:eastAsia="en-US"/>
              </w:rPr>
              <w:t> :</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UGAP</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DACTYL BURO</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BOSE PROPARTNER</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JS SERVICES</w:t>
            </w:r>
          </w:p>
        </w:tc>
        <w:tc>
          <w:tcPr>
            <w:tcW w:w="1985" w:type="dxa"/>
            <w:tcBorders>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5 388,</w:t>
            </w:r>
            <w:r w:rsidR="004845B6" w:rsidRPr="004845B6">
              <w:rPr>
                <w:rFonts w:ascii="Arial" w:eastAsia="Calibri" w:hAnsi="Arial" w:cs="Arial"/>
                <w:sz w:val="22"/>
                <w:szCs w:val="22"/>
                <w:lang w:eastAsia="en-US"/>
              </w:rPr>
              <w:t>20 €</w:t>
            </w: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9 179,</w:t>
            </w:r>
            <w:r w:rsidR="004845B6" w:rsidRPr="004845B6">
              <w:rPr>
                <w:rFonts w:ascii="Arial" w:eastAsia="Calibri" w:hAnsi="Arial" w:cs="Arial"/>
                <w:sz w:val="22"/>
                <w:szCs w:val="22"/>
                <w:lang w:eastAsia="en-US"/>
              </w:rPr>
              <w:t>04 €</w:t>
            </w: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171,</w:t>
            </w:r>
            <w:r w:rsidR="004845B6" w:rsidRPr="004845B6">
              <w:rPr>
                <w:rFonts w:ascii="Arial" w:eastAsia="Calibri" w:hAnsi="Arial" w:cs="Arial"/>
                <w:sz w:val="22"/>
                <w:szCs w:val="22"/>
                <w:lang w:eastAsia="en-US"/>
              </w:rPr>
              <w:t>59 €</w:t>
            </w: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4 674,</w:t>
            </w:r>
            <w:r w:rsidR="004845B6" w:rsidRPr="004845B6">
              <w:rPr>
                <w:rFonts w:ascii="Arial" w:eastAsia="Calibri" w:hAnsi="Arial" w:cs="Arial"/>
                <w:sz w:val="22"/>
                <w:szCs w:val="22"/>
                <w:lang w:eastAsia="en-US"/>
              </w:rPr>
              <w:t>00 €</w:t>
            </w:r>
          </w:p>
        </w:tc>
        <w:tc>
          <w:tcPr>
            <w:tcW w:w="2268" w:type="dxa"/>
            <w:tcBorders>
              <w:top w:val="nil"/>
              <w:left w:val="single" w:sz="4" w:space="0" w:color="auto"/>
              <w:bottom w:val="nil"/>
              <w:right w:val="single" w:sz="4" w:space="0" w:color="auto"/>
            </w:tcBorders>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r w:rsidRPr="004845B6">
              <w:rPr>
                <w:rFonts w:ascii="Arial" w:eastAsia="Calibri" w:hAnsi="Arial" w:cs="Arial"/>
                <w:sz w:val="22"/>
                <w:szCs w:val="22"/>
                <w:lang w:eastAsia="en-US"/>
              </w:rPr>
              <w:t>Autofinancement</w:t>
            </w:r>
          </w:p>
        </w:tc>
        <w:tc>
          <w:tcPr>
            <w:tcW w:w="2016" w:type="dxa"/>
            <w:tcBorders>
              <w:top w:val="nil"/>
              <w:left w:val="single" w:sz="4" w:space="0" w:color="auto"/>
              <w:bottom w:val="nil"/>
              <w:right w:val="single" w:sz="4" w:space="0" w:color="auto"/>
            </w:tcBorders>
            <w:shd w:val="clear" w:color="auto" w:fill="auto"/>
          </w:tcPr>
          <w:p w:rsidR="004845B6" w:rsidRPr="004845B6" w:rsidRDefault="009A566B" w:rsidP="004845B6">
            <w:pPr>
              <w:overflowPunct/>
              <w:autoSpaceDE/>
              <w:autoSpaceDN/>
              <w:adjustRightInd/>
              <w:textAlignment w:val="auto"/>
              <w:rPr>
                <w:rFonts w:ascii="Arial" w:eastAsia="Calibri" w:hAnsi="Arial" w:cs="Arial"/>
                <w:sz w:val="22"/>
                <w:szCs w:val="22"/>
                <w:lang w:eastAsia="en-US"/>
              </w:rPr>
            </w:pPr>
            <w:r>
              <w:rPr>
                <w:rFonts w:ascii="Arial" w:eastAsia="Calibri" w:hAnsi="Arial" w:cs="Arial"/>
                <w:sz w:val="22"/>
                <w:szCs w:val="22"/>
                <w:lang w:eastAsia="en-US"/>
              </w:rPr>
              <w:t xml:space="preserve">     77 908,</w:t>
            </w:r>
            <w:r w:rsidR="004845B6" w:rsidRPr="004845B6">
              <w:rPr>
                <w:rFonts w:ascii="Arial" w:eastAsia="Calibri" w:hAnsi="Arial" w:cs="Arial"/>
                <w:sz w:val="22"/>
                <w:szCs w:val="22"/>
                <w:lang w:eastAsia="en-US"/>
              </w:rPr>
              <w:t>15 €</w:t>
            </w:r>
          </w:p>
        </w:tc>
      </w:tr>
      <w:tr w:rsidR="004845B6" w:rsidRPr="004845B6" w:rsidTr="009818D2">
        <w:tc>
          <w:tcPr>
            <w:tcW w:w="2943" w:type="dxa"/>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r w:rsidRPr="009A566B">
              <w:rPr>
                <w:rFonts w:ascii="Arial" w:eastAsia="Calibri" w:hAnsi="Arial" w:cs="Arial"/>
                <w:b/>
                <w:sz w:val="22"/>
                <w:szCs w:val="22"/>
                <w:lang w:eastAsia="en-US"/>
              </w:rPr>
              <w:t>Ecole MOINEAU</w:t>
            </w:r>
            <w:r w:rsidRPr="004845B6">
              <w:rPr>
                <w:rFonts w:ascii="Arial" w:eastAsia="Calibri" w:hAnsi="Arial" w:cs="Arial"/>
                <w:sz w:val="22"/>
                <w:szCs w:val="22"/>
                <w:lang w:eastAsia="en-US"/>
              </w:rPr>
              <w:t> :</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DACTYL BURO</w:t>
            </w:r>
          </w:p>
          <w:p w:rsidR="004845B6" w:rsidRPr="004845B6" w:rsidRDefault="004845B6" w:rsidP="004845B6">
            <w:pPr>
              <w:overflowPunct/>
              <w:autoSpaceDE/>
              <w:autoSpaceDN/>
              <w:adjustRightInd/>
              <w:ind w:left="284"/>
              <w:jc w:val="right"/>
              <w:textAlignment w:val="auto"/>
              <w:rPr>
                <w:rFonts w:ascii="Arial" w:eastAsia="Calibri" w:hAnsi="Arial" w:cs="Arial"/>
                <w:sz w:val="22"/>
                <w:szCs w:val="22"/>
                <w:lang w:eastAsia="en-US"/>
              </w:rPr>
            </w:pPr>
            <w:r w:rsidRPr="004845B6">
              <w:rPr>
                <w:rFonts w:ascii="Arial" w:eastAsia="Calibri" w:hAnsi="Arial" w:cs="Arial"/>
                <w:sz w:val="22"/>
                <w:szCs w:val="22"/>
                <w:lang w:eastAsia="en-US"/>
              </w:rPr>
              <w:t>Partie élémentaire</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DACTYL BURO</w:t>
            </w:r>
          </w:p>
          <w:p w:rsidR="004845B6" w:rsidRPr="004845B6" w:rsidRDefault="004845B6" w:rsidP="004845B6">
            <w:pPr>
              <w:overflowPunct/>
              <w:autoSpaceDE/>
              <w:autoSpaceDN/>
              <w:adjustRightInd/>
              <w:ind w:left="284"/>
              <w:jc w:val="right"/>
              <w:textAlignment w:val="auto"/>
              <w:rPr>
                <w:rFonts w:ascii="Arial" w:eastAsia="Calibri" w:hAnsi="Arial" w:cs="Arial"/>
                <w:sz w:val="22"/>
                <w:szCs w:val="22"/>
                <w:lang w:eastAsia="en-US"/>
              </w:rPr>
            </w:pPr>
            <w:r w:rsidRPr="004845B6">
              <w:rPr>
                <w:rFonts w:ascii="Arial" w:eastAsia="Calibri" w:hAnsi="Arial" w:cs="Arial"/>
                <w:sz w:val="22"/>
                <w:szCs w:val="22"/>
                <w:lang w:eastAsia="en-US"/>
              </w:rPr>
              <w:t>Partie maternelle</w:t>
            </w:r>
          </w:p>
        </w:tc>
        <w:tc>
          <w:tcPr>
            <w:tcW w:w="1985" w:type="dxa"/>
            <w:tcBorders>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9 459,</w:t>
            </w:r>
            <w:r w:rsidR="004845B6" w:rsidRPr="004845B6">
              <w:rPr>
                <w:rFonts w:ascii="Arial" w:eastAsia="Calibri" w:hAnsi="Arial" w:cs="Arial"/>
                <w:sz w:val="22"/>
                <w:szCs w:val="22"/>
                <w:lang w:eastAsia="en-US"/>
              </w:rPr>
              <w:t>75 €</w:t>
            </w: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9A566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9 515,</w:t>
            </w:r>
            <w:r w:rsidR="004845B6" w:rsidRPr="004845B6">
              <w:rPr>
                <w:rFonts w:ascii="Arial" w:eastAsia="Calibri" w:hAnsi="Arial" w:cs="Arial"/>
                <w:sz w:val="22"/>
                <w:szCs w:val="22"/>
                <w:lang w:eastAsia="en-US"/>
              </w:rPr>
              <w:t>21 €</w:t>
            </w:r>
          </w:p>
        </w:tc>
        <w:tc>
          <w:tcPr>
            <w:tcW w:w="2268" w:type="dxa"/>
            <w:tcBorders>
              <w:top w:val="nil"/>
              <w:left w:val="single" w:sz="4" w:space="0" w:color="auto"/>
              <w:bottom w:val="single" w:sz="4" w:space="0" w:color="auto"/>
              <w:right w:val="single" w:sz="4" w:space="0" w:color="auto"/>
            </w:tcBorders>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p>
        </w:tc>
        <w:tc>
          <w:tcPr>
            <w:tcW w:w="2016" w:type="dxa"/>
            <w:tcBorders>
              <w:top w:val="nil"/>
              <w:left w:val="single" w:sz="4" w:space="0" w:color="auto"/>
              <w:bottom w:val="single" w:sz="4" w:space="0" w:color="auto"/>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tc>
      </w:tr>
      <w:tr w:rsidR="004845B6" w:rsidRPr="004845B6" w:rsidTr="009818D2">
        <w:tc>
          <w:tcPr>
            <w:tcW w:w="2943" w:type="dxa"/>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Total</w:t>
            </w:r>
          </w:p>
        </w:tc>
        <w:tc>
          <w:tcPr>
            <w:tcW w:w="1985" w:type="dxa"/>
            <w:shd w:val="clear" w:color="auto" w:fill="auto"/>
          </w:tcPr>
          <w:p w:rsidR="004845B6" w:rsidRPr="004845B6" w:rsidRDefault="009A566B" w:rsidP="004845B6">
            <w:pPr>
              <w:overflowPunct/>
              <w:autoSpaceDE/>
              <w:autoSpaceDN/>
              <w:adjustRightInd/>
              <w:jc w:val="center"/>
              <w:textAlignment w:val="auto"/>
              <w:rPr>
                <w:rFonts w:ascii="Arial" w:eastAsia="Calibri" w:hAnsi="Arial" w:cs="Arial"/>
                <w:b/>
                <w:i/>
                <w:sz w:val="22"/>
                <w:szCs w:val="22"/>
                <w:lang w:eastAsia="en-US"/>
              </w:rPr>
            </w:pPr>
            <w:r>
              <w:rPr>
                <w:rFonts w:ascii="Arial" w:eastAsia="Calibri" w:hAnsi="Arial" w:cs="Arial"/>
                <w:b/>
                <w:i/>
                <w:sz w:val="22"/>
                <w:szCs w:val="22"/>
                <w:lang w:eastAsia="en-US"/>
              </w:rPr>
              <w:t>155 815,</w:t>
            </w:r>
            <w:r w:rsidR="004845B6" w:rsidRPr="004845B6">
              <w:rPr>
                <w:rFonts w:ascii="Arial" w:eastAsia="Calibri" w:hAnsi="Arial" w:cs="Arial"/>
                <w:b/>
                <w:i/>
                <w:sz w:val="22"/>
                <w:szCs w:val="22"/>
                <w:lang w:eastAsia="en-US"/>
              </w:rPr>
              <w:t>15 €</w:t>
            </w:r>
          </w:p>
        </w:tc>
        <w:tc>
          <w:tcPr>
            <w:tcW w:w="2268" w:type="dxa"/>
            <w:tcBorders>
              <w:top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Total</w:t>
            </w:r>
          </w:p>
        </w:tc>
        <w:tc>
          <w:tcPr>
            <w:tcW w:w="2016" w:type="dxa"/>
            <w:tcBorders>
              <w:top w:val="single" w:sz="4" w:space="0" w:color="auto"/>
            </w:tcBorders>
            <w:shd w:val="clear" w:color="auto" w:fill="auto"/>
          </w:tcPr>
          <w:p w:rsidR="004845B6" w:rsidRPr="004845B6" w:rsidRDefault="009A566B" w:rsidP="004845B6">
            <w:pPr>
              <w:overflowPunct/>
              <w:autoSpaceDE/>
              <w:autoSpaceDN/>
              <w:adjustRightInd/>
              <w:jc w:val="center"/>
              <w:textAlignment w:val="auto"/>
              <w:rPr>
                <w:rFonts w:ascii="Arial" w:eastAsia="Calibri" w:hAnsi="Arial" w:cs="Arial"/>
                <w:b/>
                <w:i/>
                <w:sz w:val="22"/>
                <w:szCs w:val="22"/>
                <w:lang w:eastAsia="en-US"/>
              </w:rPr>
            </w:pPr>
            <w:r>
              <w:rPr>
                <w:rFonts w:ascii="Arial" w:eastAsia="Calibri" w:hAnsi="Arial" w:cs="Arial"/>
                <w:b/>
                <w:i/>
                <w:sz w:val="22"/>
                <w:szCs w:val="22"/>
                <w:lang w:eastAsia="en-US"/>
              </w:rPr>
              <w:t>155 815,</w:t>
            </w:r>
            <w:r w:rsidR="004845B6" w:rsidRPr="004845B6">
              <w:rPr>
                <w:rFonts w:ascii="Arial" w:eastAsia="Calibri" w:hAnsi="Arial" w:cs="Arial"/>
                <w:b/>
                <w:i/>
                <w:sz w:val="22"/>
                <w:szCs w:val="22"/>
                <w:lang w:eastAsia="en-US"/>
              </w:rPr>
              <w:t>15 €</w:t>
            </w:r>
          </w:p>
        </w:tc>
      </w:tr>
    </w:tbl>
    <w:p w:rsidR="004845B6" w:rsidRPr="004845B6" w:rsidRDefault="004845B6" w:rsidP="004845B6">
      <w:pPr>
        <w:tabs>
          <w:tab w:val="center" w:pos="3119"/>
          <w:tab w:val="left" w:pos="6237"/>
          <w:tab w:val="left" w:pos="9356"/>
        </w:tabs>
        <w:jc w:val="both"/>
        <w:rPr>
          <w:rFonts w:ascii="Arial" w:hAnsi="Arial" w:cs="Arial"/>
          <w:b/>
          <w:i/>
          <w:sz w:val="12"/>
          <w:szCs w:val="22"/>
        </w:rPr>
      </w:pPr>
    </w:p>
    <w:p w:rsidR="004845B6" w:rsidRPr="004845B6" w:rsidRDefault="004845B6" w:rsidP="00A462DE">
      <w:pPr>
        <w:tabs>
          <w:tab w:val="center" w:pos="3119"/>
          <w:tab w:val="left" w:pos="6237"/>
          <w:tab w:val="left" w:pos="9356"/>
        </w:tabs>
        <w:jc w:val="both"/>
        <w:rPr>
          <w:rFonts w:ascii="Arial" w:hAnsi="Arial" w:cs="Arial"/>
          <w:sz w:val="22"/>
          <w:szCs w:val="22"/>
        </w:rPr>
      </w:pPr>
      <w:r w:rsidRPr="004845B6">
        <w:rPr>
          <w:rFonts w:ascii="Arial" w:hAnsi="Arial" w:cs="Arial"/>
          <w:b/>
          <w:i/>
          <w:sz w:val="22"/>
          <w:szCs w:val="22"/>
        </w:rPr>
        <w:t>Calendrier</w:t>
      </w:r>
      <w:r w:rsidRPr="004845B6">
        <w:rPr>
          <w:rFonts w:ascii="Arial" w:hAnsi="Arial" w:cs="Arial"/>
          <w:sz w:val="22"/>
          <w:szCs w:val="22"/>
        </w:rPr>
        <w:t xml:space="preserve"> : début des travaux prévu : </w:t>
      </w:r>
      <w:r w:rsidRPr="004845B6">
        <w:rPr>
          <w:rFonts w:ascii="Arial" w:hAnsi="Arial" w:cs="Arial"/>
          <w:b/>
          <w:sz w:val="22"/>
          <w:szCs w:val="22"/>
        </w:rPr>
        <w:t xml:space="preserve">MARS 2020        </w:t>
      </w:r>
      <w:r w:rsidRPr="004845B6">
        <w:rPr>
          <w:rFonts w:ascii="Arial" w:hAnsi="Arial" w:cs="Arial"/>
          <w:sz w:val="22"/>
          <w:szCs w:val="22"/>
        </w:rPr>
        <w:t>fin des travaux prévue :</w:t>
      </w:r>
      <w:r>
        <w:rPr>
          <w:rFonts w:ascii="Arial" w:hAnsi="Arial" w:cs="Arial"/>
          <w:b/>
          <w:sz w:val="22"/>
          <w:szCs w:val="22"/>
        </w:rPr>
        <w:t xml:space="preserve"> JUIN 202</w:t>
      </w:r>
      <w:r w:rsidR="00F77A3E">
        <w:rPr>
          <w:rFonts w:ascii="Arial" w:hAnsi="Arial" w:cs="Arial"/>
          <w:b/>
          <w:sz w:val="22"/>
          <w:szCs w:val="22"/>
        </w:rPr>
        <w:t>0</w:t>
      </w:r>
    </w:p>
    <w:p w:rsidR="00A462DE" w:rsidRDefault="00A462DE" w:rsidP="004845B6">
      <w:pPr>
        <w:tabs>
          <w:tab w:val="center" w:pos="3119"/>
          <w:tab w:val="left" w:pos="6237"/>
          <w:tab w:val="left" w:pos="9356"/>
        </w:tabs>
        <w:jc w:val="both"/>
        <w:rPr>
          <w:rFonts w:ascii="Arial" w:hAnsi="Arial" w:cs="Arial"/>
          <w:b/>
          <w:sz w:val="22"/>
          <w:szCs w:val="22"/>
          <w:u w:val="single"/>
        </w:rPr>
      </w:pPr>
    </w:p>
    <w:p w:rsidR="00A462DE" w:rsidRDefault="00A462DE" w:rsidP="004845B6">
      <w:pPr>
        <w:tabs>
          <w:tab w:val="center" w:pos="3119"/>
          <w:tab w:val="left" w:pos="6237"/>
          <w:tab w:val="left" w:pos="9356"/>
        </w:tabs>
        <w:jc w:val="both"/>
        <w:rPr>
          <w:rFonts w:ascii="Arial" w:hAnsi="Arial" w:cs="Arial"/>
          <w:b/>
          <w:sz w:val="22"/>
          <w:szCs w:val="22"/>
          <w:u w:val="single"/>
        </w:rPr>
      </w:pPr>
    </w:p>
    <w:p w:rsidR="004845B6" w:rsidRPr="004845B6" w:rsidRDefault="004845B6" w:rsidP="004845B6">
      <w:pPr>
        <w:tabs>
          <w:tab w:val="center" w:pos="3119"/>
          <w:tab w:val="left" w:pos="6237"/>
          <w:tab w:val="left" w:pos="9356"/>
        </w:tabs>
        <w:jc w:val="both"/>
        <w:rPr>
          <w:rFonts w:ascii="Arial" w:hAnsi="Arial" w:cs="Arial"/>
          <w:b/>
          <w:sz w:val="22"/>
          <w:szCs w:val="22"/>
        </w:rPr>
      </w:pPr>
      <w:r w:rsidRPr="004845B6">
        <w:rPr>
          <w:rFonts w:ascii="Arial" w:hAnsi="Arial" w:cs="Arial"/>
          <w:b/>
          <w:sz w:val="22"/>
          <w:szCs w:val="22"/>
          <w:u w:val="single"/>
        </w:rPr>
        <w:t>Dossier 2</w:t>
      </w:r>
      <w:r w:rsidRPr="004845B6">
        <w:rPr>
          <w:rFonts w:ascii="Arial" w:hAnsi="Arial" w:cs="Arial"/>
          <w:b/>
          <w:sz w:val="22"/>
          <w:szCs w:val="22"/>
        </w:rPr>
        <w:t> : « déplacement et installation des bun</w:t>
      </w:r>
      <w:r w:rsidR="005D3A6C">
        <w:rPr>
          <w:rFonts w:ascii="Arial" w:hAnsi="Arial" w:cs="Arial"/>
          <w:b/>
          <w:sz w:val="22"/>
          <w:szCs w:val="22"/>
        </w:rPr>
        <w:t xml:space="preserve">galows de l’ancienne école de </w:t>
      </w:r>
      <w:proofErr w:type="spellStart"/>
      <w:r w:rsidR="005D3A6C">
        <w:rPr>
          <w:rFonts w:ascii="Arial" w:hAnsi="Arial" w:cs="Arial"/>
          <w:b/>
          <w:sz w:val="22"/>
          <w:szCs w:val="22"/>
        </w:rPr>
        <w:t>Vé</w:t>
      </w:r>
      <w:r w:rsidRPr="004845B6">
        <w:rPr>
          <w:rFonts w:ascii="Arial" w:hAnsi="Arial" w:cs="Arial"/>
          <w:b/>
          <w:sz w:val="22"/>
          <w:szCs w:val="22"/>
        </w:rPr>
        <w:t>sines</w:t>
      </w:r>
      <w:proofErr w:type="spellEnd"/>
      <w:r w:rsidRPr="004845B6">
        <w:rPr>
          <w:rFonts w:ascii="Arial" w:hAnsi="Arial" w:cs="Arial"/>
          <w:b/>
          <w:sz w:val="22"/>
          <w:szCs w:val="22"/>
        </w:rPr>
        <w:t xml:space="preserve"> sur le site de l’école du Lancy, pour permettre de répondre aux dédoublements des classes »</w:t>
      </w:r>
    </w:p>
    <w:p w:rsidR="004845B6" w:rsidRPr="004845B6" w:rsidRDefault="004845B6" w:rsidP="004845B6">
      <w:pPr>
        <w:tabs>
          <w:tab w:val="center" w:pos="3119"/>
          <w:tab w:val="left" w:pos="6237"/>
          <w:tab w:val="left" w:pos="9356"/>
        </w:tabs>
        <w:jc w:val="both"/>
        <w:rPr>
          <w:rFonts w:ascii="Arial" w:hAnsi="Arial" w:cs="Arial"/>
          <w:sz w:val="16"/>
          <w:szCs w:val="22"/>
        </w:rPr>
      </w:pPr>
    </w:p>
    <w:p w:rsidR="004845B6" w:rsidRP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sz w:val="22"/>
          <w:szCs w:val="22"/>
        </w:rPr>
        <w:t>Plan de financement prévisionnel :</w:t>
      </w:r>
    </w:p>
    <w:p w:rsidR="004845B6" w:rsidRPr="004845B6" w:rsidRDefault="004845B6" w:rsidP="004845B6">
      <w:pPr>
        <w:tabs>
          <w:tab w:val="center" w:pos="3119"/>
          <w:tab w:val="left" w:pos="6237"/>
          <w:tab w:val="left" w:pos="935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2268"/>
        <w:gridCol w:w="2016"/>
      </w:tblGrid>
      <w:tr w:rsidR="004845B6" w:rsidRPr="004845B6" w:rsidTr="009818D2">
        <w:tc>
          <w:tcPr>
            <w:tcW w:w="2943" w:type="dxa"/>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Dépenses</w:t>
            </w:r>
          </w:p>
        </w:tc>
        <w:tc>
          <w:tcPr>
            <w:tcW w:w="1985" w:type="dxa"/>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Montant HT en €</w:t>
            </w:r>
          </w:p>
        </w:tc>
        <w:tc>
          <w:tcPr>
            <w:tcW w:w="2268" w:type="dxa"/>
            <w:tcBorders>
              <w:bottom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Recettes</w:t>
            </w:r>
          </w:p>
        </w:tc>
        <w:tc>
          <w:tcPr>
            <w:tcW w:w="2016" w:type="dxa"/>
            <w:tcBorders>
              <w:bottom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Montant HT en €</w:t>
            </w:r>
          </w:p>
        </w:tc>
      </w:tr>
      <w:tr w:rsidR="004845B6" w:rsidRPr="004845B6" w:rsidTr="009818D2">
        <w:trPr>
          <w:trHeight w:val="1639"/>
        </w:trPr>
        <w:tc>
          <w:tcPr>
            <w:tcW w:w="2943" w:type="dxa"/>
            <w:shd w:val="clear" w:color="auto" w:fill="auto"/>
          </w:tcPr>
          <w:p w:rsidR="004845B6" w:rsidRPr="004845B6" w:rsidRDefault="004845B6" w:rsidP="004845B6">
            <w:pPr>
              <w:overflowPunct/>
              <w:autoSpaceDE/>
              <w:autoSpaceDN/>
              <w:adjustRightInd/>
              <w:ind w:left="284"/>
              <w:textAlignment w:val="auto"/>
              <w:rPr>
                <w:rFonts w:ascii="Arial" w:eastAsia="Calibri" w:hAnsi="Arial" w:cs="Arial"/>
                <w:sz w:val="22"/>
                <w:szCs w:val="22"/>
                <w:lang w:eastAsia="en-US"/>
              </w:rPr>
            </w:pP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hAnsi="Arial" w:cs="Arial"/>
                <w:color w:val="000000"/>
                <w:sz w:val="22"/>
                <w:szCs w:val="22"/>
              </w:rPr>
              <w:t>Devis DELTAMOD</w:t>
            </w:r>
            <w:r w:rsidRPr="004845B6">
              <w:rPr>
                <w:rFonts w:ascii="Arial" w:eastAsia="Calibri" w:hAnsi="Arial" w:cs="Arial"/>
                <w:sz w:val="22"/>
                <w:szCs w:val="22"/>
                <w:lang w:eastAsia="en-US"/>
              </w:rPr>
              <w:t xml:space="preserve"> </w:t>
            </w: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p>
          <w:p w:rsidR="004845B6" w:rsidRPr="004845B6" w:rsidRDefault="004845B6" w:rsidP="004845B6">
            <w:pPr>
              <w:numPr>
                <w:ilvl w:val="0"/>
                <w:numId w:val="2"/>
              </w:numPr>
              <w:overflowPunct/>
              <w:autoSpaceDE/>
              <w:autoSpaceDN/>
              <w:adjustRightInd/>
              <w:ind w:left="426" w:hanging="142"/>
              <w:textAlignment w:val="auto"/>
              <w:rPr>
                <w:rFonts w:ascii="Arial" w:eastAsia="Calibri" w:hAnsi="Arial" w:cs="Arial"/>
                <w:sz w:val="22"/>
                <w:szCs w:val="22"/>
                <w:lang w:eastAsia="en-US"/>
              </w:rPr>
            </w:pPr>
            <w:r w:rsidRPr="004845B6">
              <w:rPr>
                <w:rFonts w:ascii="Arial" w:eastAsia="Calibri" w:hAnsi="Arial" w:cs="Arial"/>
                <w:sz w:val="22"/>
                <w:szCs w:val="22"/>
                <w:lang w:eastAsia="en-US"/>
              </w:rPr>
              <w:t>Devis REVIL SAS</w:t>
            </w:r>
          </w:p>
        </w:tc>
        <w:tc>
          <w:tcPr>
            <w:tcW w:w="1985" w:type="dxa"/>
            <w:tcBorders>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46</w:t>
            </w:r>
            <w:r w:rsidR="00FC697B">
              <w:rPr>
                <w:rFonts w:ascii="Arial" w:eastAsia="Calibri" w:hAnsi="Arial" w:cs="Arial"/>
                <w:sz w:val="22"/>
                <w:szCs w:val="22"/>
                <w:lang w:eastAsia="en-US"/>
              </w:rPr>
              <w:t> </w:t>
            </w:r>
            <w:r w:rsidRPr="004845B6">
              <w:rPr>
                <w:rFonts w:ascii="Arial" w:eastAsia="Calibri" w:hAnsi="Arial" w:cs="Arial"/>
                <w:sz w:val="22"/>
                <w:szCs w:val="22"/>
                <w:lang w:eastAsia="en-US"/>
              </w:rPr>
              <w:t>000</w:t>
            </w:r>
            <w:r w:rsidR="00FC697B">
              <w:rPr>
                <w:rFonts w:ascii="Arial" w:eastAsia="Calibri" w:hAnsi="Arial" w:cs="Arial"/>
                <w:sz w:val="22"/>
                <w:szCs w:val="22"/>
                <w:lang w:eastAsia="en-US"/>
              </w:rPr>
              <w:t>,</w:t>
            </w:r>
            <w:r w:rsidRPr="004845B6">
              <w:rPr>
                <w:rFonts w:ascii="Arial" w:eastAsia="Calibri" w:hAnsi="Arial" w:cs="Arial"/>
                <w:sz w:val="22"/>
                <w:szCs w:val="22"/>
                <w:lang w:eastAsia="en-US"/>
              </w:rPr>
              <w:t>00 €</w:t>
            </w: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FC697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25 867,</w:t>
            </w:r>
            <w:r w:rsidR="004845B6" w:rsidRPr="004845B6">
              <w:rPr>
                <w:rFonts w:ascii="Arial" w:eastAsia="Calibri" w:hAnsi="Arial" w:cs="Arial"/>
                <w:sz w:val="22"/>
                <w:szCs w:val="22"/>
                <w:lang w:eastAsia="en-US"/>
              </w:rPr>
              <w:t>68 €</w:t>
            </w:r>
          </w:p>
          <w:p w:rsidR="004845B6" w:rsidRPr="004845B6" w:rsidRDefault="004845B6" w:rsidP="004845B6">
            <w:pPr>
              <w:overflowPunct/>
              <w:autoSpaceDE/>
              <w:autoSpaceDN/>
              <w:adjustRightInd/>
              <w:textAlignment w:val="auto"/>
              <w:rPr>
                <w:rFonts w:ascii="Arial" w:eastAsia="Calibri" w:hAnsi="Arial" w:cs="Arial"/>
                <w:sz w:val="22"/>
                <w:szCs w:val="22"/>
                <w:lang w:eastAsia="en-US"/>
              </w:rPr>
            </w:pPr>
          </w:p>
        </w:tc>
        <w:tc>
          <w:tcPr>
            <w:tcW w:w="2268" w:type="dxa"/>
            <w:tcBorders>
              <w:top w:val="single" w:sz="4" w:space="0" w:color="auto"/>
              <w:left w:val="single" w:sz="4" w:space="0" w:color="auto"/>
              <w:bottom w:val="nil"/>
              <w:right w:val="single" w:sz="4" w:space="0" w:color="auto"/>
            </w:tcBorders>
            <w:shd w:val="clear" w:color="auto" w:fill="auto"/>
          </w:tcPr>
          <w:p w:rsidR="004845B6" w:rsidRPr="004845B6" w:rsidRDefault="004845B6" w:rsidP="004845B6">
            <w:pPr>
              <w:overflowPunct/>
              <w:autoSpaceDE/>
              <w:autoSpaceDN/>
              <w:adjustRightInd/>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textAlignment w:val="auto"/>
              <w:rPr>
                <w:rFonts w:ascii="Arial" w:eastAsia="Calibri" w:hAnsi="Arial" w:cs="Arial"/>
                <w:sz w:val="22"/>
                <w:szCs w:val="22"/>
                <w:lang w:eastAsia="en-US"/>
              </w:rPr>
            </w:pPr>
            <w:r w:rsidRPr="004845B6">
              <w:rPr>
                <w:rFonts w:ascii="Arial" w:eastAsia="Calibri" w:hAnsi="Arial" w:cs="Arial"/>
                <w:sz w:val="22"/>
                <w:szCs w:val="22"/>
                <w:lang w:eastAsia="en-US"/>
              </w:rPr>
              <w:t xml:space="preserve">DPV 2019 (50 %) </w:t>
            </w:r>
          </w:p>
          <w:p w:rsidR="004845B6" w:rsidRPr="004845B6" w:rsidRDefault="004845B6" w:rsidP="004845B6">
            <w:pPr>
              <w:overflowPunct/>
              <w:autoSpaceDE/>
              <w:autoSpaceDN/>
              <w:adjustRightInd/>
              <w:textAlignment w:val="auto"/>
              <w:rPr>
                <w:rFonts w:ascii="Arial" w:eastAsia="Calibri" w:hAnsi="Arial" w:cs="Arial"/>
                <w:sz w:val="22"/>
                <w:szCs w:val="22"/>
                <w:lang w:eastAsia="en-US"/>
              </w:rPr>
            </w:pPr>
          </w:p>
          <w:p w:rsidR="004845B6" w:rsidRPr="004845B6" w:rsidRDefault="004845B6" w:rsidP="004845B6">
            <w:pPr>
              <w:overflowPunct/>
              <w:autoSpaceDE/>
              <w:autoSpaceDN/>
              <w:adjustRightInd/>
              <w:textAlignment w:val="auto"/>
              <w:rPr>
                <w:rFonts w:ascii="Arial" w:eastAsia="Calibri" w:hAnsi="Arial" w:cs="Arial"/>
                <w:sz w:val="22"/>
                <w:szCs w:val="22"/>
                <w:lang w:eastAsia="en-US"/>
              </w:rPr>
            </w:pPr>
            <w:r w:rsidRPr="004845B6">
              <w:rPr>
                <w:rFonts w:ascii="Arial" w:eastAsia="Calibri" w:hAnsi="Arial" w:cs="Arial"/>
                <w:sz w:val="22"/>
                <w:szCs w:val="22"/>
                <w:lang w:eastAsia="en-US"/>
              </w:rPr>
              <w:t>Autofinancement</w:t>
            </w:r>
          </w:p>
        </w:tc>
        <w:tc>
          <w:tcPr>
            <w:tcW w:w="2016" w:type="dxa"/>
            <w:tcBorders>
              <w:top w:val="single" w:sz="4" w:space="0" w:color="auto"/>
              <w:left w:val="single" w:sz="4" w:space="0" w:color="auto"/>
              <w:bottom w:val="nil"/>
              <w:right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FC697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35 933,</w:t>
            </w:r>
            <w:r w:rsidR="004845B6" w:rsidRPr="004845B6">
              <w:rPr>
                <w:rFonts w:ascii="Arial" w:eastAsia="Calibri" w:hAnsi="Arial" w:cs="Arial"/>
                <w:sz w:val="22"/>
                <w:szCs w:val="22"/>
                <w:lang w:eastAsia="en-US"/>
              </w:rPr>
              <w:t>00 €</w:t>
            </w:r>
          </w:p>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p>
          <w:p w:rsidR="004845B6" w:rsidRPr="004845B6" w:rsidRDefault="00FC697B" w:rsidP="004845B6">
            <w:pPr>
              <w:overflowPunct/>
              <w:autoSpaceDE/>
              <w:autoSpaceDN/>
              <w:adjustRightInd/>
              <w:jc w:val="center"/>
              <w:textAlignment w:val="auto"/>
              <w:rPr>
                <w:rFonts w:ascii="Arial" w:eastAsia="Calibri" w:hAnsi="Arial" w:cs="Arial"/>
                <w:sz w:val="22"/>
                <w:szCs w:val="22"/>
                <w:lang w:eastAsia="en-US"/>
              </w:rPr>
            </w:pPr>
            <w:r>
              <w:rPr>
                <w:rFonts w:ascii="Arial" w:eastAsia="Calibri" w:hAnsi="Arial" w:cs="Arial"/>
                <w:sz w:val="22"/>
                <w:szCs w:val="22"/>
                <w:lang w:eastAsia="en-US"/>
              </w:rPr>
              <w:t>35 934,</w:t>
            </w:r>
            <w:r w:rsidR="004845B6" w:rsidRPr="004845B6">
              <w:rPr>
                <w:rFonts w:ascii="Arial" w:eastAsia="Calibri" w:hAnsi="Arial" w:cs="Arial"/>
                <w:sz w:val="22"/>
                <w:szCs w:val="22"/>
                <w:lang w:eastAsia="en-US"/>
              </w:rPr>
              <w:t>68 €</w:t>
            </w:r>
          </w:p>
        </w:tc>
      </w:tr>
      <w:tr w:rsidR="004845B6" w:rsidRPr="004845B6" w:rsidTr="009818D2">
        <w:tc>
          <w:tcPr>
            <w:tcW w:w="2943" w:type="dxa"/>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Total</w:t>
            </w:r>
          </w:p>
        </w:tc>
        <w:tc>
          <w:tcPr>
            <w:tcW w:w="1985" w:type="dxa"/>
            <w:shd w:val="clear" w:color="auto" w:fill="auto"/>
          </w:tcPr>
          <w:p w:rsidR="004845B6" w:rsidRPr="004845B6" w:rsidRDefault="00FC697B" w:rsidP="004845B6">
            <w:pPr>
              <w:overflowPunct/>
              <w:autoSpaceDE/>
              <w:autoSpaceDN/>
              <w:adjustRightInd/>
              <w:jc w:val="center"/>
              <w:textAlignment w:val="auto"/>
              <w:rPr>
                <w:rFonts w:ascii="Arial" w:eastAsia="Calibri" w:hAnsi="Arial" w:cs="Arial"/>
                <w:b/>
                <w:i/>
                <w:sz w:val="22"/>
                <w:szCs w:val="22"/>
                <w:lang w:eastAsia="en-US"/>
              </w:rPr>
            </w:pPr>
            <w:r>
              <w:rPr>
                <w:rFonts w:ascii="Arial" w:eastAsia="Calibri" w:hAnsi="Arial" w:cs="Arial"/>
                <w:b/>
                <w:i/>
                <w:sz w:val="22"/>
                <w:szCs w:val="22"/>
                <w:lang w:eastAsia="en-US"/>
              </w:rPr>
              <w:t>71 867,</w:t>
            </w:r>
            <w:r w:rsidR="004845B6" w:rsidRPr="004845B6">
              <w:rPr>
                <w:rFonts w:ascii="Arial" w:eastAsia="Calibri" w:hAnsi="Arial" w:cs="Arial"/>
                <w:b/>
                <w:i/>
                <w:sz w:val="22"/>
                <w:szCs w:val="22"/>
                <w:lang w:eastAsia="en-US"/>
              </w:rPr>
              <w:t>68 €</w:t>
            </w:r>
          </w:p>
        </w:tc>
        <w:tc>
          <w:tcPr>
            <w:tcW w:w="2268" w:type="dxa"/>
            <w:tcBorders>
              <w:top w:val="single" w:sz="4" w:space="0" w:color="auto"/>
            </w:tcBorders>
            <w:shd w:val="clear" w:color="auto" w:fill="auto"/>
          </w:tcPr>
          <w:p w:rsidR="004845B6" w:rsidRPr="004845B6" w:rsidRDefault="004845B6" w:rsidP="004845B6">
            <w:pPr>
              <w:overflowPunct/>
              <w:autoSpaceDE/>
              <w:autoSpaceDN/>
              <w:adjustRightInd/>
              <w:jc w:val="center"/>
              <w:textAlignment w:val="auto"/>
              <w:rPr>
                <w:rFonts w:ascii="Arial" w:eastAsia="Calibri" w:hAnsi="Arial" w:cs="Arial"/>
                <w:sz w:val="22"/>
                <w:szCs w:val="22"/>
                <w:lang w:eastAsia="en-US"/>
              </w:rPr>
            </w:pPr>
            <w:r w:rsidRPr="004845B6">
              <w:rPr>
                <w:rFonts w:ascii="Arial" w:eastAsia="Calibri" w:hAnsi="Arial" w:cs="Arial"/>
                <w:sz w:val="22"/>
                <w:szCs w:val="22"/>
                <w:lang w:eastAsia="en-US"/>
              </w:rPr>
              <w:t>Total</w:t>
            </w:r>
          </w:p>
        </w:tc>
        <w:tc>
          <w:tcPr>
            <w:tcW w:w="2016" w:type="dxa"/>
            <w:tcBorders>
              <w:top w:val="single" w:sz="4" w:space="0" w:color="auto"/>
            </w:tcBorders>
            <w:shd w:val="clear" w:color="auto" w:fill="auto"/>
          </w:tcPr>
          <w:p w:rsidR="004845B6" w:rsidRPr="004845B6" w:rsidRDefault="00FC697B" w:rsidP="004845B6">
            <w:pPr>
              <w:overflowPunct/>
              <w:autoSpaceDE/>
              <w:autoSpaceDN/>
              <w:adjustRightInd/>
              <w:jc w:val="center"/>
              <w:textAlignment w:val="auto"/>
              <w:rPr>
                <w:rFonts w:ascii="Arial" w:eastAsia="Calibri" w:hAnsi="Arial" w:cs="Arial"/>
                <w:b/>
                <w:i/>
                <w:sz w:val="22"/>
                <w:szCs w:val="22"/>
                <w:lang w:eastAsia="en-US"/>
              </w:rPr>
            </w:pPr>
            <w:r>
              <w:rPr>
                <w:rFonts w:ascii="Arial" w:eastAsia="Calibri" w:hAnsi="Arial" w:cs="Arial"/>
                <w:b/>
                <w:i/>
                <w:sz w:val="22"/>
                <w:szCs w:val="22"/>
                <w:lang w:eastAsia="en-US"/>
              </w:rPr>
              <w:t>71 867,</w:t>
            </w:r>
            <w:r w:rsidR="004845B6" w:rsidRPr="004845B6">
              <w:rPr>
                <w:rFonts w:ascii="Arial" w:eastAsia="Calibri" w:hAnsi="Arial" w:cs="Arial"/>
                <w:b/>
                <w:i/>
                <w:sz w:val="22"/>
                <w:szCs w:val="22"/>
                <w:lang w:eastAsia="en-US"/>
              </w:rPr>
              <w:t>68 €</w:t>
            </w:r>
          </w:p>
        </w:tc>
      </w:tr>
    </w:tbl>
    <w:p w:rsidR="004845B6" w:rsidRPr="003F3EC7" w:rsidRDefault="004845B6" w:rsidP="004845B6">
      <w:pPr>
        <w:tabs>
          <w:tab w:val="center" w:pos="3119"/>
          <w:tab w:val="left" w:pos="6237"/>
          <w:tab w:val="left" w:pos="9356"/>
        </w:tabs>
        <w:jc w:val="both"/>
        <w:rPr>
          <w:rFonts w:ascii="Arial" w:hAnsi="Arial" w:cs="Arial"/>
          <w:b/>
          <w:i/>
          <w:sz w:val="14"/>
          <w:szCs w:val="22"/>
        </w:rPr>
      </w:pPr>
    </w:p>
    <w:p w:rsidR="004845B6" w:rsidRPr="004845B6" w:rsidRDefault="004845B6" w:rsidP="004845B6">
      <w:pPr>
        <w:tabs>
          <w:tab w:val="center" w:pos="3119"/>
          <w:tab w:val="left" w:pos="6237"/>
          <w:tab w:val="left" w:pos="9356"/>
        </w:tabs>
        <w:jc w:val="both"/>
        <w:rPr>
          <w:rFonts w:ascii="Arial" w:hAnsi="Arial" w:cs="Arial"/>
          <w:sz w:val="22"/>
          <w:szCs w:val="22"/>
        </w:rPr>
      </w:pPr>
      <w:r w:rsidRPr="004845B6">
        <w:rPr>
          <w:rFonts w:ascii="Arial" w:hAnsi="Arial" w:cs="Arial"/>
          <w:b/>
          <w:i/>
          <w:sz w:val="22"/>
          <w:szCs w:val="22"/>
        </w:rPr>
        <w:t>Calendrier</w:t>
      </w:r>
      <w:r w:rsidRPr="004845B6">
        <w:rPr>
          <w:rFonts w:ascii="Arial" w:hAnsi="Arial" w:cs="Arial"/>
          <w:sz w:val="22"/>
          <w:szCs w:val="22"/>
        </w:rPr>
        <w:t xml:space="preserve"> : début des travaux prévu : </w:t>
      </w:r>
      <w:r w:rsidRPr="004845B6">
        <w:rPr>
          <w:rFonts w:ascii="Arial" w:hAnsi="Arial" w:cs="Arial"/>
          <w:b/>
          <w:sz w:val="22"/>
          <w:szCs w:val="22"/>
        </w:rPr>
        <w:t xml:space="preserve">ETE  2020        </w:t>
      </w:r>
      <w:r w:rsidRPr="004845B6">
        <w:rPr>
          <w:rFonts w:ascii="Arial" w:hAnsi="Arial" w:cs="Arial"/>
          <w:sz w:val="22"/>
          <w:szCs w:val="22"/>
        </w:rPr>
        <w:t>fin des travaux prévue :</w:t>
      </w:r>
      <w:r w:rsidRPr="004845B6">
        <w:rPr>
          <w:rFonts w:ascii="Arial" w:hAnsi="Arial" w:cs="Arial"/>
          <w:b/>
          <w:sz w:val="22"/>
          <w:szCs w:val="22"/>
        </w:rPr>
        <w:t xml:space="preserve"> ETE 2020</w:t>
      </w:r>
    </w:p>
    <w:p w:rsidR="004845B6" w:rsidRPr="003F3EC7" w:rsidRDefault="004845B6" w:rsidP="004845B6">
      <w:pPr>
        <w:tabs>
          <w:tab w:val="center" w:pos="3119"/>
          <w:tab w:val="left" w:pos="6237"/>
          <w:tab w:val="left" w:pos="9356"/>
        </w:tabs>
        <w:jc w:val="both"/>
        <w:rPr>
          <w:rFonts w:ascii="Arial" w:hAnsi="Arial" w:cs="Arial"/>
          <w:sz w:val="14"/>
          <w:szCs w:val="22"/>
        </w:rPr>
      </w:pPr>
    </w:p>
    <w:p w:rsidR="005D3A6C" w:rsidRPr="00EB5B46" w:rsidRDefault="005D3A6C" w:rsidP="005D3A6C">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5D3A6C" w:rsidRDefault="005D3A6C" w:rsidP="005D3A6C">
      <w:pPr>
        <w:rPr>
          <w:rFonts w:ascii="Arial" w:hAnsi="Arial" w:cs="Arial"/>
          <w:b/>
          <w:szCs w:val="24"/>
          <w:u w:val="single"/>
        </w:rPr>
      </w:pPr>
    </w:p>
    <w:p w:rsidR="005D3A6C" w:rsidRDefault="005D3A6C" w:rsidP="004845B6">
      <w:pPr>
        <w:jc w:val="center"/>
        <w:rPr>
          <w:rFonts w:ascii="Arial" w:hAnsi="Arial" w:cs="Arial"/>
          <w:b/>
          <w:szCs w:val="24"/>
          <w:u w:val="single"/>
        </w:rPr>
      </w:pPr>
    </w:p>
    <w:p w:rsidR="004845B6"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11</w:t>
      </w:r>
    </w:p>
    <w:p w:rsidR="004845B6" w:rsidRDefault="004845B6" w:rsidP="004845B6">
      <w:pPr>
        <w:jc w:val="center"/>
        <w:rPr>
          <w:rFonts w:ascii="Arial" w:hAnsi="Arial" w:cs="Arial"/>
          <w:b/>
          <w:szCs w:val="24"/>
          <w:u w:val="single"/>
        </w:rPr>
      </w:pPr>
    </w:p>
    <w:p w:rsidR="00A25187" w:rsidRPr="004845B6" w:rsidRDefault="00A25187" w:rsidP="00A25187">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r w:rsidRPr="004845B6">
        <w:rPr>
          <w:rFonts w:ascii="Arial" w:hAnsi="Arial" w:cs="Arial"/>
          <w:b/>
          <w:sz w:val="22"/>
          <w:szCs w:val="22"/>
        </w:rPr>
        <w:t>OBJET :</w:t>
      </w:r>
      <w:r w:rsidRPr="004845B6">
        <w:rPr>
          <w:rFonts w:ascii="Arial" w:hAnsi="Arial" w:cs="Arial"/>
          <w:b/>
          <w:szCs w:val="24"/>
        </w:rPr>
        <w:t xml:space="preserve"> </w:t>
      </w:r>
    </w:p>
    <w:p w:rsidR="00A25187" w:rsidRPr="00A25187" w:rsidRDefault="00A25187" w:rsidP="00A25187">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r w:rsidRPr="00A25187">
        <w:rPr>
          <w:rFonts w:ascii="Arial" w:hAnsi="Arial" w:cs="Arial"/>
          <w:b/>
          <w:sz w:val="22"/>
        </w:rPr>
        <w:t>Aide au transport du secteur associatif</w:t>
      </w:r>
    </w:p>
    <w:p w:rsidR="00A25187" w:rsidRDefault="00A25187" w:rsidP="00A25187">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p>
    <w:p w:rsidR="00A25187" w:rsidRPr="004845B6" w:rsidRDefault="00A25187" w:rsidP="00A25187">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A25187" w:rsidRPr="003F3EC7" w:rsidRDefault="00A25187" w:rsidP="004845B6">
      <w:pPr>
        <w:jc w:val="center"/>
        <w:rPr>
          <w:rFonts w:ascii="Arial" w:hAnsi="Arial" w:cs="Arial"/>
          <w:b/>
          <w:sz w:val="16"/>
          <w:szCs w:val="24"/>
          <w:u w:val="single"/>
        </w:rPr>
      </w:pPr>
    </w:p>
    <w:p w:rsidR="00A25187" w:rsidRPr="00DB267D" w:rsidRDefault="00A25187" w:rsidP="00A25187">
      <w:pPr>
        <w:tabs>
          <w:tab w:val="center" w:pos="3119"/>
          <w:tab w:val="left" w:pos="6237"/>
          <w:tab w:val="left" w:pos="9356"/>
        </w:tabs>
        <w:jc w:val="both"/>
        <w:rPr>
          <w:rFonts w:ascii="Arial" w:hAnsi="Arial" w:cs="Arial"/>
          <w:bCs/>
          <w:sz w:val="22"/>
          <w:szCs w:val="22"/>
        </w:rPr>
      </w:pPr>
      <w:r w:rsidRPr="00A25187">
        <w:rPr>
          <w:rFonts w:ascii="Arial" w:hAnsi="Arial" w:cs="Arial"/>
          <w:bCs/>
          <w:sz w:val="22"/>
          <w:szCs w:val="22"/>
        </w:rPr>
        <w:t>Depuis de nombreuses années, la Ville participe, une fois par an, aux frais de transports collectifs des associations, en prenant en charge une partie du coût du transport. Les associations étaient donc tenues de commander leur sortie auprès du transporteur attributaire du marché public de la Ville.</w:t>
      </w:r>
    </w:p>
    <w:p w:rsidR="00A25187" w:rsidRPr="00DB267D" w:rsidRDefault="00A25187" w:rsidP="00A25187">
      <w:pPr>
        <w:tabs>
          <w:tab w:val="center" w:pos="3119"/>
          <w:tab w:val="left" w:pos="6237"/>
          <w:tab w:val="left" w:pos="9356"/>
        </w:tabs>
        <w:jc w:val="both"/>
        <w:rPr>
          <w:rFonts w:ascii="Arial" w:hAnsi="Arial" w:cs="Arial"/>
          <w:bCs/>
          <w:sz w:val="22"/>
          <w:szCs w:val="22"/>
        </w:rPr>
      </w:pPr>
      <w:r w:rsidRPr="00A25187">
        <w:rPr>
          <w:rFonts w:ascii="Arial" w:hAnsi="Arial" w:cs="Arial"/>
          <w:bCs/>
          <w:sz w:val="22"/>
          <w:szCs w:val="22"/>
        </w:rPr>
        <w:t xml:space="preserve">Il est désormais </w:t>
      </w:r>
      <w:r w:rsidR="007833B2">
        <w:rPr>
          <w:rFonts w:ascii="Arial" w:hAnsi="Arial" w:cs="Arial"/>
          <w:bCs/>
          <w:sz w:val="22"/>
          <w:szCs w:val="22"/>
        </w:rPr>
        <w:t>décidé</w:t>
      </w:r>
      <w:r w:rsidRPr="00A25187">
        <w:rPr>
          <w:rFonts w:ascii="Arial" w:hAnsi="Arial" w:cs="Arial"/>
          <w:bCs/>
          <w:sz w:val="22"/>
          <w:szCs w:val="22"/>
        </w:rPr>
        <w:t xml:space="preserve"> de laisser aux associations le libre choix du transporteur, dans le but de bénéficier de tarifs plus avantageux et de leur permettre de gérer leurs sorties en toute autonomie.</w:t>
      </w:r>
    </w:p>
    <w:p w:rsidR="00A25187" w:rsidRDefault="00A25187" w:rsidP="00A25187">
      <w:pPr>
        <w:tabs>
          <w:tab w:val="center" w:pos="3119"/>
          <w:tab w:val="left" w:pos="6237"/>
          <w:tab w:val="left" w:pos="9356"/>
        </w:tabs>
        <w:jc w:val="both"/>
        <w:rPr>
          <w:rFonts w:ascii="Arial" w:hAnsi="Arial" w:cs="Arial"/>
          <w:bCs/>
          <w:sz w:val="22"/>
          <w:szCs w:val="22"/>
        </w:rPr>
      </w:pPr>
      <w:r w:rsidRPr="00A25187">
        <w:rPr>
          <w:rFonts w:ascii="Arial" w:hAnsi="Arial" w:cs="Arial"/>
          <w:bCs/>
          <w:sz w:val="22"/>
          <w:szCs w:val="22"/>
        </w:rPr>
        <w:t>Toutefois, la Ville souhaite maintenir son soutien au secteur associatif en apportant sa participation financière, une fois par an, sous forme de subvention, sur demande écrite et sur facture acquittée du transporteur. Le montant du forfait est fixé à 400 euros si le montant de la facture est égal ou supérieur à cette somme et sera du montant de la facture si celle-ci est inférieure à 400 euros.</w:t>
      </w:r>
    </w:p>
    <w:p w:rsidR="00114468" w:rsidRDefault="00114468" w:rsidP="00A25187">
      <w:pPr>
        <w:tabs>
          <w:tab w:val="center" w:pos="3119"/>
          <w:tab w:val="left" w:pos="6237"/>
          <w:tab w:val="left" w:pos="9356"/>
        </w:tabs>
        <w:jc w:val="both"/>
        <w:rPr>
          <w:rFonts w:ascii="Arial" w:hAnsi="Arial" w:cs="Arial"/>
          <w:bCs/>
          <w:sz w:val="22"/>
          <w:szCs w:val="22"/>
        </w:rPr>
      </w:pPr>
    </w:p>
    <w:p w:rsidR="00114468" w:rsidRPr="00A25187" w:rsidRDefault="00114468" w:rsidP="00A25187">
      <w:pPr>
        <w:tabs>
          <w:tab w:val="center" w:pos="3119"/>
          <w:tab w:val="left" w:pos="6237"/>
          <w:tab w:val="left" w:pos="9356"/>
        </w:tabs>
        <w:jc w:val="both"/>
        <w:rPr>
          <w:rFonts w:ascii="Arial" w:hAnsi="Arial" w:cs="Arial"/>
          <w:bCs/>
          <w:sz w:val="22"/>
          <w:szCs w:val="22"/>
        </w:rPr>
      </w:pPr>
      <w:r>
        <w:rPr>
          <w:rFonts w:ascii="Arial" w:hAnsi="Arial" w:cs="Arial"/>
          <w:bCs/>
          <w:sz w:val="22"/>
          <w:szCs w:val="22"/>
        </w:rPr>
        <w:t xml:space="preserve">Il </w:t>
      </w:r>
      <w:r w:rsidR="007833B2">
        <w:rPr>
          <w:rFonts w:ascii="Arial" w:hAnsi="Arial" w:cs="Arial"/>
          <w:bCs/>
          <w:sz w:val="22"/>
          <w:szCs w:val="22"/>
        </w:rPr>
        <w:t>a été décidé</w:t>
      </w:r>
      <w:r>
        <w:rPr>
          <w:rFonts w:ascii="Arial" w:hAnsi="Arial" w:cs="Arial"/>
          <w:bCs/>
          <w:sz w:val="22"/>
          <w:szCs w:val="22"/>
        </w:rPr>
        <w:t xml:space="preserve"> d’accorder cette aide </w:t>
      </w:r>
      <w:r w:rsidR="00243E5A">
        <w:rPr>
          <w:rFonts w:ascii="Arial" w:hAnsi="Arial" w:cs="Arial"/>
          <w:bCs/>
          <w:sz w:val="22"/>
          <w:szCs w:val="22"/>
        </w:rPr>
        <w:t xml:space="preserve">aux </w:t>
      </w:r>
      <w:r>
        <w:rPr>
          <w:rFonts w:ascii="Arial" w:hAnsi="Arial" w:cs="Arial"/>
          <w:bCs/>
          <w:sz w:val="22"/>
          <w:szCs w:val="22"/>
        </w:rPr>
        <w:t>association</w:t>
      </w:r>
      <w:r w:rsidR="00243E5A">
        <w:rPr>
          <w:rFonts w:ascii="Arial" w:hAnsi="Arial" w:cs="Arial"/>
          <w:bCs/>
          <w:sz w:val="22"/>
          <w:szCs w:val="22"/>
        </w:rPr>
        <w:t>s</w:t>
      </w:r>
      <w:r>
        <w:rPr>
          <w:rFonts w:ascii="Arial" w:hAnsi="Arial" w:cs="Arial"/>
          <w:bCs/>
          <w:sz w:val="22"/>
          <w:szCs w:val="22"/>
        </w:rPr>
        <w:t xml:space="preserve"> suivante</w:t>
      </w:r>
      <w:r w:rsidR="00243E5A">
        <w:rPr>
          <w:rFonts w:ascii="Arial" w:hAnsi="Arial" w:cs="Arial"/>
          <w:bCs/>
          <w:sz w:val="22"/>
          <w:szCs w:val="22"/>
        </w:rPr>
        <w:t>s</w:t>
      </w:r>
      <w:r>
        <w:rPr>
          <w:rFonts w:ascii="Arial" w:hAnsi="Arial" w:cs="Arial"/>
          <w:bCs/>
          <w:sz w:val="22"/>
          <w:szCs w:val="22"/>
        </w:rPr>
        <w:t xml:space="preserve"> : </w:t>
      </w:r>
    </w:p>
    <w:p w:rsidR="00A25187" w:rsidRPr="003F3EC7" w:rsidRDefault="00A25187" w:rsidP="00A25187">
      <w:pPr>
        <w:tabs>
          <w:tab w:val="center" w:pos="3119"/>
          <w:tab w:val="left" w:pos="6237"/>
          <w:tab w:val="left" w:pos="9356"/>
        </w:tabs>
        <w:jc w:val="both"/>
        <w:rPr>
          <w:rFonts w:ascii="Arial" w:hAnsi="Arial" w:cs="Arial"/>
          <w:bCs/>
          <w:sz w:val="14"/>
          <w:szCs w:val="22"/>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35"/>
      </w:tblGrid>
      <w:tr w:rsidR="00A25187" w:rsidRPr="00A25187" w:rsidTr="00A25187">
        <w:tc>
          <w:tcPr>
            <w:tcW w:w="4678" w:type="dxa"/>
            <w:shd w:val="clear" w:color="auto" w:fill="auto"/>
          </w:tcPr>
          <w:p w:rsidR="00A25187" w:rsidRPr="00DB267D" w:rsidRDefault="00A25187" w:rsidP="00A25187">
            <w:pPr>
              <w:tabs>
                <w:tab w:val="center" w:pos="3119"/>
                <w:tab w:val="left" w:pos="6237"/>
                <w:tab w:val="left" w:pos="9356"/>
              </w:tabs>
              <w:jc w:val="center"/>
              <w:rPr>
                <w:rFonts w:ascii="Arial" w:hAnsi="Arial" w:cs="Arial"/>
                <w:b/>
                <w:bCs/>
                <w:sz w:val="22"/>
                <w:szCs w:val="22"/>
              </w:rPr>
            </w:pPr>
            <w:r w:rsidRPr="00DB267D">
              <w:rPr>
                <w:rFonts w:ascii="Arial" w:hAnsi="Arial" w:cs="Arial"/>
                <w:b/>
                <w:bCs/>
                <w:sz w:val="22"/>
                <w:szCs w:val="22"/>
              </w:rPr>
              <w:t>Association</w:t>
            </w:r>
          </w:p>
        </w:tc>
        <w:tc>
          <w:tcPr>
            <w:tcW w:w="2835" w:type="dxa"/>
            <w:shd w:val="clear" w:color="auto" w:fill="auto"/>
          </w:tcPr>
          <w:p w:rsidR="00A25187" w:rsidRPr="00DB267D" w:rsidRDefault="00A25187" w:rsidP="00A25187">
            <w:pPr>
              <w:tabs>
                <w:tab w:val="center" w:pos="3119"/>
                <w:tab w:val="left" w:pos="6237"/>
                <w:tab w:val="left" w:pos="9356"/>
              </w:tabs>
              <w:jc w:val="center"/>
              <w:rPr>
                <w:rFonts w:ascii="Arial" w:hAnsi="Arial" w:cs="Arial"/>
                <w:b/>
                <w:bCs/>
                <w:sz w:val="22"/>
                <w:szCs w:val="22"/>
              </w:rPr>
            </w:pPr>
            <w:r w:rsidRPr="00DB267D">
              <w:rPr>
                <w:rFonts w:ascii="Arial" w:hAnsi="Arial" w:cs="Arial"/>
                <w:b/>
                <w:bCs/>
                <w:sz w:val="22"/>
                <w:szCs w:val="22"/>
              </w:rPr>
              <w:t>Montant</w:t>
            </w:r>
          </w:p>
        </w:tc>
      </w:tr>
      <w:tr w:rsidR="00A25187" w:rsidRPr="00A25187" w:rsidTr="00A25187">
        <w:tc>
          <w:tcPr>
            <w:tcW w:w="4678" w:type="dxa"/>
            <w:shd w:val="clear" w:color="auto" w:fill="auto"/>
          </w:tcPr>
          <w:p w:rsidR="00A25187" w:rsidRPr="00A25187" w:rsidRDefault="00A25187" w:rsidP="00A25187">
            <w:pPr>
              <w:tabs>
                <w:tab w:val="center" w:pos="3119"/>
                <w:tab w:val="left" w:pos="6237"/>
                <w:tab w:val="left" w:pos="9356"/>
              </w:tabs>
              <w:jc w:val="both"/>
              <w:rPr>
                <w:rFonts w:ascii="Arial" w:hAnsi="Arial" w:cs="Arial"/>
                <w:bCs/>
                <w:sz w:val="22"/>
                <w:szCs w:val="22"/>
              </w:rPr>
            </w:pPr>
            <w:r w:rsidRPr="00A25187">
              <w:rPr>
                <w:rFonts w:ascii="Arial" w:hAnsi="Arial" w:cs="Arial"/>
                <w:bCs/>
                <w:sz w:val="22"/>
                <w:szCs w:val="22"/>
              </w:rPr>
              <w:t>Co</w:t>
            </w:r>
            <w:r>
              <w:rPr>
                <w:rFonts w:ascii="Arial" w:hAnsi="Arial" w:cs="Arial"/>
                <w:bCs/>
                <w:sz w:val="22"/>
                <w:szCs w:val="22"/>
              </w:rPr>
              <w:t xml:space="preserve">mité de défense des droits des EX </w:t>
            </w:r>
            <w:r w:rsidRPr="00A25187">
              <w:rPr>
                <w:rFonts w:ascii="Arial" w:hAnsi="Arial" w:cs="Arial"/>
                <w:bCs/>
                <w:sz w:val="22"/>
                <w:szCs w:val="22"/>
              </w:rPr>
              <w:t>MEL</w:t>
            </w:r>
          </w:p>
        </w:tc>
        <w:tc>
          <w:tcPr>
            <w:tcW w:w="2835" w:type="dxa"/>
            <w:shd w:val="clear" w:color="auto" w:fill="auto"/>
          </w:tcPr>
          <w:p w:rsidR="00A25187" w:rsidRPr="00A25187" w:rsidRDefault="00A25187" w:rsidP="00A25187">
            <w:pPr>
              <w:tabs>
                <w:tab w:val="center" w:pos="3119"/>
                <w:tab w:val="left" w:pos="6237"/>
                <w:tab w:val="left" w:pos="9356"/>
              </w:tabs>
              <w:jc w:val="right"/>
              <w:rPr>
                <w:rFonts w:ascii="Arial" w:hAnsi="Arial" w:cs="Arial"/>
                <w:bCs/>
                <w:sz w:val="22"/>
                <w:szCs w:val="22"/>
              </w:rPr>
            </w:pPr>
            <w:r w:rsidRPr="00A25187">
              <w:rPr>
                <w:rFonts w:ascii="Arial" w:hAnsi="Arial" w:cs="Arial"/>
                <w:bCs/>
                <w:sz w:val="22"/>
                <w:szCs w:val="22"/>
              </w:rPr>
              <w:t>400,00</w:t>
            </w:r>
          </w:p>
        </w:tc>
      </w:tr>
      <w:tr w:rsidR="00243E5A" w:rsidRPr="00A25187" w:rsidTr="00A25187">
        <w:tc>
          <w:tcPr>
            <w:tcW w:w="4678" w:type="dxa"/>
            <w:shd w:val="clear" w:color="auto" w:fill="auto"/>
          </w:tcPr>
          <w:p w:rsidR="00243E5A" w:rsidRPr="00A25187" w:rsidRDefault="00243E5A" w:rsidP="00A25187">
            <w:pPr>
              <w:tabs>
                <w:tab w:val="center" w:pos="3119"/>
                <w:tab w:val="left" w:pos="6237"/>
                <w:tab w:val="left" w:pos="9356"/>
              </w:tabs>
              <w:jc w:val="both"/>
              <w:rPr>
                <w:rFonts w:ascii="Arial" w:hAnsi="Arial" w:cs="Arial"/>
                <w:bCs/>
                <w:sz w:val="22"/>
                <w:szCs w:val="22"/>
              </w:rPr>
            </w:pPr>
            <w:r>
              <w:rPr>
                <w:rFonts w:ascii="Arial" w:hAnsi="Arial" w:cs="Arial"/>
                <w:bCs/>
                <w:sz w:val="22"/>
                <w:szCs w:val="22"/>
              </w:rPr>
              <w:t>Femmes Solidaires</w:t>
            </w:r>
          </w:p>
        </w:tc>
        <w:tc>
          <w:tcPr>
            <w:tcW w:w="2835" w:type="dxa"/>
            <w:shd w:val="clear" w:color="auto" w:fill="auto"/>
          </w:tcPr>
          <w:p w:rsidR="00243E5A" w:rsidRPr="00A25187" w:rsidRDefault="00243E5A" w:rsidP="00A25187">
            <w:pPr>
              <w:tabs>
                <w:tab w:val="center" w:pos="3119"/>
                <w:tab w:val="left" w:pos="6237"/>
                <w:tab w:val="left" w:pos="9356"/>
              </w:tabs>
              <w:jc w:val="right"/>
              <w:rPr>
                <w:rFonts w:ascii="Arial" w:hAnsi="Arial" w:cs="Arial"/>
                <w:bCs/>
                <w:sz w:val="22"/>
                <w:szCs w:val="22"/>
              </w:rPr>
            </w:pPr>
            <w:r w:rsidRPr="00A25187">
              <w:rPr>
                <w:rFonts w:ascii="Arial" w:hAnsi="Arial" w:cs="Arial"/>
                <w:bCs/>
                <w:sz w:val="22"/>
                <w:szCs w:val="22"/>
              </w:rPr>
              <w:t>400,00</w:t>
            </w:r>
          </w:p>
        </w:tc>
      </w:tr>
    </w:tbl>
    <w:p w:rsidR="00A25187" w:rsidRPr="003F3EC7" w:rsidRDefault="00A25187" w:rsidP="00A25187">
      <w:pPr>
        <w:tabs>
          <w:tab w:val="center" w:pos="3119"/>
          <w:tab w:val="left" w:pos="6237"/>
          <w:tab w:val="left" w:pos="9356"/>
        </w:tabs>
        <w:jc w:val="both"/>
        <w:rPr>
          <w:rFonts w:ascii="Arial" w:hAnsi="Arial" w:cs="Arial"/>
          <w:bCs/>
          <w:sz w:val="14"/>
          <w:szCs w:val="22"/>
        </w:rPr>
      </w:pPr>
    </w:p>
    <w:p w:rsidR="007833B2" w:rsidRPr="00EB5B46" w:rsidRDefault="007833B2" w:rsidP="007833B2">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7833B2" w:rsidRDefault="007833B2" w:rsidP="00A25187">
      <w:pPr>
        <w:jc w:val="center"/>
        <w:rPr>
          <w:rFonts w:ascii="Arial" w:hAnsi="Arial" w:cs="Arial"/>
          <w:b/>
          <w:szCs w:val="24"/>
          <w:u w:val="single"/>
        </w:rPr>
      </w:pPr>
    </w:p>
    <w:p w:rsidR="007833B2" w:rsidRDefault="007833B2" w:rsidP="00A25187">
      <w:pPr>
        <w:jc w:val="center"/>
        <w:rPr>
          <w:rFonts w:ascii="Arial" w:hAnsi="Arial" w:cs="Arial"/>
          <w:b/>
          <w:szCs w:val="24"/>
          <w:u w:val="single"/>
        </w:rPr>
      </w:pPr>
    </w:p>
    <w:p w:rsidR="00A25187" w:rsidRDefault="00A25187" w:rsidP="00A25187">
      <w:pPr>
        <w:jc w:val="center"/>
        <w:rPr>
          <w:rFonts w:ascii="Arial" w:hAnsi="Arial" w:cs="Arial"/>
          <w:b/>
          <w:szCs w:val="24"/>
          <w:u w:val="single"/>
        </w:rPr>
      </w:pPr>
      <w:r>
        <w:rPr>
          <w:rFonts w:ascii="Arial" w:hAnsi="Arial" w:cs="Arial"/>
          <w:b/>
          <w:szCs w:val="24"/>
          <w:u w:val="single"/>
        </w:rPr>
        <w:t>POINT n° 12</w:t>
      </w:r>
    </w:p>
    <w:p w:rsidR="00A25187" w:rsidRPr="003F3EC7" w:rsidRDefault="00A25187" w:rsidP="00A25187">
      <w:pPr>
        <w:rPr>
          <w:rFonts w:ascii="Arial" w:hAnsi="Arial" w:cs="Arial"/>
          <w:b/>
          <w:sz w:val="16"/>
          <w:szCs w:val="24"/>
          <w:u w:val="single"/>
        </w:rPr>
      </w:pPr>
    </w:p>
    <w:p w:rsidR="00A95531" w:rsidRPr="004845B6"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r w:rsidRPr="004845B6">
        <w:rPr>
          <w:rFonts w:ascii="Arial" w:hAnsi="Arial" w:cs="Arial"/>
          <w:b/>
          <w:sz w:val="22"/>
          <w:szCs w:val="22"/>
        </w:rPr>
        <w:t>OBJET :</w:t>
      </w:r>
      <w:r w:rsidRPr="004845B6">
        <w:rPr>
          <w:rFonts w:ascii="Arial" w:hAnsi="Arial" w:cs="Arial"/>
          <w:b/>
          <w:szCs w:val="24"/>
        </w:rPr>
        <w:t xml:space="preserve"> </w:t>
      </w:r>
    </w:p>
    <w:p w:rsidR="00A95531" w:rsidRPr="00A95531"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r w:rsidRPr="005C1963">
        <w:rPr>
          <w:rFonts w:ascii="Arial" w:hAnsi="Arial" w:cs="Arial"/>
          <w:b/>
          <w:sz w:val="22"/>
        </w:rPr>
        <w:t>Budget principal 2020 : Rapport d’Orientations Budgétaires</w:t>
      </w:r>
    </w:p>
    <w:p w:rsidR="00A95531"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p>
    <w:p w:rsidR="00A95531" w:rsidRPr="004845B6"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4845B6" w:rsidRDefault="004845B6" w:rsidP="004845B6">
      <w:pPr>
        <w:tabs>
          <w:tab w:val="center" w:pos="3119"/>
          <w:tab w:val="left" w:pos="6237"/>
          <w:tab w:val="left" w:pos="9356"/>
        </w:tabs>
        <w:jc w:val="center"/>
        <w:rPr>
          <w:rFonts w:ascii="Arial" w:hAnsi="Arial" w:cs="Arial"/>
          <w:sz w:val="22"/>
          <w:szCs w:val="22"/>
        </w:rPr>
      </w:pPr>
    </w:p>
    <w:p w:rsidR="00A95531" w:rsidRDefault="00A95531" w:rsidP="00A95531">
      <w:pPr>
        <w:tabs>
          <w:tab w:val="center" w:pos="3119"/>
          <w:tab w:val="left" w:pos="6237"/>
          <w:tab w:val="left" w:pos="9356"/>
        </w:tabs>
        <w:jc w:val="both"/>
        <w:rPr>
          <w:rFonts w:ascii="Arial" w:hAnsi="Arial" w:cs="Arial"/>
          <w:sz w:val="22"/>
          <w:szCs w:val="22"/>
        </w:rPr>
      </w:pPr>
      <w:r w:rsidRPr="00FB69FD">
        <w:rPr>
          <w:rStyle w:val="apple-converted-space"/>
          <w:rFonts w:ascii="Arial" w:hAnsi="Arial" w:cs="Arial"/>
          <w:color w:val="000000"/>
          <w:sz w:val="22"/>
          <w:szCs w:val="22"/>
          <w:shd w:val="clear" w:color="auto" w:fill="FFFFFF"/>
        </w:rPr>
        <w:t xml:space="preserve">D’après </w:t>
      </w:r>
      <w:r>
        <w:rPr>
          <w:rStyle w:val="apple-converted-space"/>
          <w:rFonts w:ascii="Arial" w:hAnsi="Arial" w:cs="Arial"/>
          <w:color w:val="000000"/>
          <w:sz w:val="22"/>
          <w:szCs w:val="22"/>
          <w:shd w:val="clear" w:color="auto" w:fill="FFFFFF"/>
        </w:rPr>
        <w:t xml:space="preserve">le nouvel </w:t>
      </w:r>
      <w:r w:rsidRPr="00FB69FD">
        <w:rPr>
          <w:rStyle w:val="apple-converted-space"/>
          <w:rFonts w:ascii="Arial" w:hAnsi="Arial" w:cs="Arial"/>
          <w:color w:val="000000"/>
          <w:sz w:val="22"/>
          <w:szCs w:val="22"/>
          <w:shd w:val="clear" w:color="auto" w:fill="FFFFFF"/>
        </w:rPr>
        <w:t>article L</w:t>
      </w:r>
      <w:r>
        <w:rPr>
          <w:rStyle w:val="apple-converted-space"/>
          <w:rFonts w:ascii="Arial" w:hAnsi="Arial" w:cs="Arial"/>
          <w:color w:val="000000"/>
          <w:sz w:val="22"/>
          <w:szCs w:val="22"/>
          <w:shd w:val="clear" w:color="auto" w:fill="FFFFFF"/>
        </w:rPr>
        <w:t xml:space="preserve">. </w:t>
      </w:r>
      <w:r w:rsidRPr="00FB69FD">
        <w:rPr>
          <w:rStyle w:val="apple-converted-space"/>
          <w:rFonts w:ascii="Arial" w:hAnsi="Arial" w:cs="Arial"/>
          <w:color w:val="000000"/>
          <w:sz w:val="22"/>
          <w:szCs w:val="22"/>
          <w:shd w:val="clear" w:color="auto" w:fill="FFFFFF"/>
        </w:rPr>
        <w:t xml:space="preserve">2312-1 du Code général des collectivités territoriales, </w:t>
      </w:r>
      <w:r>
        <w:rPr>
          <w:rFonts w:ascii="Arial" w:hAnsi="Arial" w:cs="Arial"/>
          <w:color w:val="000000"/>
          <w:sz w:val="22"/>
          <w:szCs w:val="22"/>
          <w:shd w:val="clear" w:color="auto" w:fill="FFFFFF"/>
        </w:rPr>
        <w:t>le Maire présente au Conseil municipal un rapport sur les orientations budgétaires, les engagements pluriannuels envisagés ainsi que sur la structure et la gestion de la dette.</w:t>
      </w:r>
      <w:r w:rsidRPr="00FB69FD">
        <w:rPr>
          <w:rFonts w:ascii="Arial" w:hAnsi="Arial" w:cs="Arial"/>
          <w:color w:val="000000"/>
          <w:sz w:val="22"/>
          <w:szCs w:val="22"/>
          <w:shd w:val="clear" w:color="auto" w:fill="FFFFFF"/>
        </w:rPr>
        <w:t xml:space="preserve"> </w:t>
      </w:r>
      <w:r>
        <w:rPr>
          <w:rStyle w:val="apple-converted-space"/>
          <w:rFonts w:ascii="Arial" w:hAnsi="Arial" w:cs="Arial"/>
          <w:color w:val="000000"/>
          <w:sz w:val="22"/>
          <w:szCs w:val="22"/>
          <w:shd w:val="clear" w:color="auto" w:fill="FFFFFF"/>
        </w:rPr>
        <w:t>Ce rapport donne lieu à débat au Conseil municipal et il est pris acte de ce débat par une délibération spécifique.</w:t>
      </w:r>
    </w:p>
    <w:p w:rsidR="005C1963" w:rsidRDefault="005C1963" w:rsidP="004845B6">
      <w:pPr>
        <w:tabs>
          <w:tab w:val="center" w:pos="3119"/>
          <w:tab w:val="left" w:pos="6237"/>
          <w:tab w:val="left" w:pos="9356"/>
        </w:tabs>
        <w:jc w:val="center"/>
        <w:rPr>
          <w:rFonts w:ascii="Arial" w:hAnsi="Arial" w:cs="Arial"/>
          <w:sz w:val="22"/>
          <w:szCs w:val="22"/>
        </w:rPr>
      </w:pPr>
    </w:p>
    <w:p w:rsidR="004124F7" w:rsidRPr="00EB5B46" w:rsidRDefault="004124F7" w:rsidP="004124F7">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4845B6"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1</w:t>
      </w:r>
      <w:r w:rsidR="00A25187">
        <w:rPr>
          <w:rFonts w:ascii="Arial" w:hAnsi="Arial" w:cs="Arial"/>
          <w:b/>
          <w:szCs w:val="24"/>
          <w:u w:val="single"/>
        </w:rPr>
        <w:t>3</w:t>
      </w:r>
      <w:r w:rsidRPr="00570B41">
        <w:rPr>
          <w:rFonts w:ascii="Arial" w:hAnsi="Arial" w:cs="Arial"/>
          <w:b/>
          <w:szCs w:val="24"/>
          <w:u w:val="single"/>
        </w:rPr>
        <w:t xml:space="preserve"> </w:t>
      </w:r>
    </w:p>
    <w:p w:rsidR="004845B6" w:rsidRDefault="004845B6" w:rsidP="004845B6">
      <w:pPr>
        <w:jc w:val="center"/>
        <w:rPr>
          <w:rFonts w:ascii="Arial" w:hAnsi="Arial" w:cs="Arial"/>
          <w:b/>
          <w:szCs w:val="24"/>
          <w:u w:val="single"/>
        </w:rPr>
      </w:pPr>
    </w:p>
    <w:p w:rsidR="00A95531" w:rsidRPr="004845B6"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r w:rsidRPr="004845B6">
        <w:rPr>
          <w:rFonts w:ascii="Arial" w:hAnsi="Arial" w:cs="Arial"/>
          <w:b/>
          <w:sz w:val="22"/>
          <w:szCs w:val="22"/>
        </w:rPr>
        <w:t>OBJET :</w:t>
      </w:r>
      <w:r w:rsidRPr="004845B6">
        <w:rPr>
          <w:rFonts w:ascii="Arial" w:hAnsi="Arial" w:cs="Arial"/>
          <w:b/>
          <w:szCs w:val="24"/>
        </w:rPr>
        <w:t xml:space="preserve"> </w:t>
      </w:r>
    </w:p>
    <w:p w:rsidR="00A95531" w:rsidRPr="00A95531"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r w:rsidRPr="00A95531">
        <w:rPr>
          <w:rFonts w:ascii="Arial" w:hAnsi="Arial" w:cs="Arial"/>
          <w:b/>
          <w:sz w:val="22"/>
        </w:rPr>
        <w:t>Vote des subventions attribuées sous conditions aux associations pour l’exercice 2020</w:t>
      </w:r>
    </w:p>
    <w:p w:rsidR="00A95531"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p>
    <w:p w:rsidR="00A95531" w:rsidRPr="004845B6"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4845B6" w:rsidRDefault="004845B6" w:rsidP="004845B6">
      <w:pPr>
        <w:jc w:val="center"/>
        <w:rPr>
          <w:rFonts w:ascii="Arial" w:hAnsi="Arial" w:cs="Arial"/>
          <w:b/>
          <w:szCs w:val="24"/>
          <w:u w:val="single"/>
        </w:rPr>
      </w:pPr>
    </w:p>
    <w:p w:rsidR="003F3EC7" w:rsidRPr="003F3EC7" w:rsidRDefault="00114468" w:rsidP="003F3EC7">
      <w:pPr>
        <w:tabs>
          <w:tab w:val="center" w:pos="3119"/>
          <w:tab w:val="left" w:pos="6237"/>
          <w:tab w:val="left" w:pos="9356"/>
        </w:tabs>
        <w:jc w:val="both"/>
        <w:rPr>
          <w:rFonts w:ascii="Arial" w:hAnsi="Arial" w:cs="Arial"/>
          <w:bCs/>
          <w:sz w:val="22"/>
          <w:szCs w:val="22"/>
        </w:rPr>
      </w:pPr>
      <w:r>
        <w:rPr>
          <w:rFonts w:ascii="Arial" w:hAnsi="Arial" w:cs="Arial"/>
          <w:bCs/>
          <w:sz w:val="22"/>
          <w:szCs w:val="22"/>
        </w:rPr>
        <w:lastRenderedPageBreak/>
        <w:t xml:space="preserve">Il </w:t>
      </w:r>
      <w:r w:rsidR="004124F7">
        <w:rPr>
          <w:rFonts w:ascii="Arial" w:hAnsi="Arial" w:cs="Arial"/>
          <w:bCs/>
          <w:sz w:val="22"/>
          <w:szCs w:val="22"/>
        </w:rPr>
        <w:t>a été décidé</w:t>
      </w:r>
      <w:r w:rsidR="003F3EC7" w:rsidRPr="003F3EC7">
        <w:rPr>
          <w:rFonts w:ascii="Arial" w:hAnsi="Arial" w:cs="Arial"/>
          <w:bCs/>
          <w:sz w:val="22"/>
          <w:szCs w:val="22"/>
        </w:rPr>
        <w:t xml:space="preserve"> d’adopter le montant total de 52</w:t>
      </w:r>
      <w:r w:rsidR="00AE6983">
        <w:rPr>
          <w:rFonts w:ascii="Arial" w:hAnsi="Arial" w:cs="Arial"/>
          <w:bCs/>
          <w:sz w:val="22"/>
          <w:szCs w:val="22"/>
        </w:rPr>
        <w:t>4</w:t>
      </w:r>
      <w:r w:rsidR="003F3EC7" w:rsidRPr="003F3EC7">
        <w:rPr>
          <w:rFonts w:ascii="Arial" w:hAnsi="Arial" w:cs="Arial"/>
          <w:bCs/>
          <w:sz w:val="22"/>
          <w:szCs w:val="22"/>
        </w:rPr>
        <w:t> </w:t>
      </w:r>
      <w:r w:rsidR="00AE6983">
        <w:rPr>
          <w:rFonts w:ascii="Arial" w:hAnsi="Arial" w:cs="Arial"/>
          <w:bCs/>
          <w:sz w:val="22"/>
          <w:szCs w:val="22"/>
        </w:rPr>
        <w:t>6</w:t>
      </w:r>
      <w:r w:rsidR="003F3EC7" w:rsidRPr="003F3EC7">
        <w:rPr>
          <w:rFonts w:ascii="Arial" w:hAnsi="Arial" w:cs="Arial"/>
          <w:bCs/>
          <w:sz w:val="22"/>
          <w:szCs w:val="22"/>
        </w:rPr>
        <w:t xml:space="preserve">15 euros concernant les subventions sous conditions </w:t>
      </w:r>
      <w:r>
        <w:rPr>
          <w:rFonts w:ascii="Arial" w:hAnsi="Arial" w:cs="Arial"/>
          <w:bCs/>
          <w:sz w:val="22"/>
          <w:szCs w:val="22"/>
        </w:rPr>
        <w:t xml:space="preserve">à </w:t>
      </w:r>
      <w:r w:rsidR="003F3EC7" w:rsidRPr="003F3EC7">
        <w:rPr>
          <w:rFonts w:ascii="Arial" w:hAnsi="Arial" w:cs="Arial"/>
          <w:bCs/>
          <w:sz w:val="22"/>
          <w:szCs w:val="22"/>
        </w:rPr>
        <w:t>verser aux associations locales pour l’exercice 2020.</w:t>
      </w:r>
    </w:p>
    <w:p w:rsidR="00A95531" w:rsidRDefault="00A95531" w:rsidP="00A95531">
      <w:pPr>
        <w:rPr>
          <w:rFonts w:ascii="Arial" w:hAnsi="Arial" w:cs="Arial"/>
          <w:b/>
          <w:szCs w:val="24"/>
          <w:u w:val="single"/>
        </w:rPr>
      </w:pPr>
    </w:p>
    <w:p w:rsidR="004124F7" w:rsidRPr="00EB5B46" w:rsidRDefault="004124F7" w:rsidP="004124F7">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4845B6" w:rsidRDefault="004845B6" w:rsidP="004845B6">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1</w:t>
      </w:r>
      <w:r w:rsidR="00A25187">
        <w:rPr>
          <w:rFonts w:ascii="Arial" w:hAnsi="Arial" w:cs="Arial"/>
          <w:b/>
          <w:szCs w:val="24"/>
          <w:u w:val="single"/>
        </w:rPr>
        <w:t>4</w:t>
      </w:r>
      <w:r w:rsidRPr="00570B41">
        <w:rPr>
          <w:rFonts w:ascii="Arial" w:hAnsi="Arial" w:cs="Arial"/>
          <w:b/>
          <w:szCs w:val="24"/>
          <w:u w:val="single"/>
        </w:rPr>
        <w:t xml:space="preserve"> </w:t>
      </w:r>
    </w:p>
    <w:p w:rsidR="00235250" w:rsidRDefault="00235250" w:rsidP="00A95531">
      <w:pPr>
        <w:overflowPunct/>
        <w:autoSpaceDE/>
        <w:autoSpaceDN/>
        <w:adjustRightInd/>
        <w:jc w:val="center"/>
        <w:textAlignment w:val="auto"/>
        <w:rPr>
          <w:rFonts w:ascii="Arial" w:hAnsi="Arial" w:cs="Arial"/>
          <w:b/>
          <w:szCs w:val="24"/>
          <w:u w:val="single"/>
        </w:rPr>
      </w:pPr>
    </w:p>
    <w:p w:rsidR="00A95531" w:rsidRPr="004845B6"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r w:rsidRPr="004845B6">
        <w:rPr>
          <w:rFonts w:ascii="Arial" w:hAnsi="Arial" w:cs="Arial"/>
          <w:b/>
          <w:sz w:val="22"/>
          <w:szCs w:val="22"/>
        </w:rPr>
        <w:t>OBJET :</w:t>
      </w:r>
      <w:r w:rsidRPr="004845B6">
        <w:rPr>
          <w:rFonts w:ascii="Arial" w:hAnsi="Arial" w:cs="Arial"/>
          <w:b/>
          <w:szCs w:val="24"/>
        </w:rPr>
        <w:t xml:space="preserve"> </w:t>
      </w:r>
    </w:p>
    <w:p w:rsidR="00AF40F2"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rPr>
      </w:pPr>
      <w:r w:rsidRPr="00A95531">
        <w:rPr>
          <w:rFonts w:ascii="Arial" w:hAnsi="Arial" w:cs="Arial"/>
          <w:b/>
          <w:sz w:val="22"/>
        </w:rPr>
        <w:t>Vote de subventions à diverses associations</w:t>
      </w:r>
      <w:r w:rsidR="00114468">
        <w:rPr>
          <w:rFonts w:ascii="Arial" w:hAnsi="Arial" w:cs="Arial"/>
          <w:b/>
          <w:sz w:val="22"/>
        </w:rPr>
        <w:t xml:space="preserve"> </w:t>
      </w:r>
    </w:p>
    <w:p w:rsidR="00A95531" w:rsidRPr="00A95531" w:rsidRDefault="00114468"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proofErr w:type="gramStart"/>
      <w:r w:rsidRPr="00A95531">
        <w:rPr>
          <w:rFonts w:ascii="Arial" w:hAnsi="Arial" w:cs="Arial"/>
          <w:b/>
          <w:sz w:val="22"/>
        </w:rPr>
        <w:t>pour</w:t>
      </w:r>
      <w:proofErr w:type="gramEnd"/>
      <w:r w:rsidRPr="00A95531">
        <w:rPr>
          <w:rFonts w:ascii="Arial" w:hAnsi="Arial" w:cs="Arial"/>
          <w:b/>
          <w:sz w:val="22"/>
        </w:rPr>
        <w:t xml:space="preserve"> l’exercice 2020</w:t>
      </w:r>
    </w:p>
    <w:p w:rsidR="00A95531"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Cs w:val="24"/>
        </w:rPr>
      </w:pPr>
    </w:p>
    <w:p w:rsidR="00A95531" w:rsidRPr="004845B6" w:rsidRDefault="00A95531" w:rsidP="00A95531">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4845B6" w:rsidRDefault="004845B6" w:rsidP="00A95531">
      <w:pPr>
        <w:jc w:val="center"/>
        <w:rPr>
          <w:rFonts w:ascii="Arial" w:hAnsi="Arial" w:cs="Arial"/>
          <w:b/>
          <w:szCs w:val="24"/>
          <w:u w:val="single"/>
        </w:rPr>
      </w:pPr>
    </w:p>
    <w:p w:rsidR="003F3EC7" w:rsidRPr="003F3EC7" w:rsidRDefault="00114468" w:rsidP="003F3EC7">
      <w:pPr>
        <w:tabs>
          <w:tab w:val="center" w:pos="3119"/>
          <w:tab w:val="left" w:pos="6237"/>
          <w:tab w:val="left" w:pos="9356"/>
        </w:tabs>
        <w:jc w:val="both"/>
        <w:rPr>
          <w:rFonts w:ascii="Arial" w:hAnsi="Arial" w:cs="Arial"/>
          <w:bCs/>
          <w:sz w:val="22"/>
          <w:szCs w:val="22"/>
        </w:rPr>
      </w:pPr>
      <w:r>
        <w:rPr>
          <w:rFonts w:ascii="Arial" w:hAnsi="Arial" w:cs="Arial"/>
          <w:bCs/>
          <w:sz w:val="22"/>
          <w:szCs w:val="22"/>
        </w:rPr>
        <w:t xml:space="preserve">Il </w:t>
      </w:r>
      <w:r w:rsidR="00AF40F2">
        <w:rPr>
          <w:rFonts w:ascii="Arial" w:hAnsi="Arial" w:cs="Arial"/>
          <w:bCs/>
          <w:sz w:val="22"/>
          <w:szCs w:val="22"/>
        </w:rPr>
        <w:t>a été décidé</w:t>
      </w:r>
      <w:r w:rsidR="003F3EC7" w:rsidRPr="003F3EC7">
        <w:rPr>
          <w:rFonts w:ascii="Arial" w:hAnsi="Arial" w:cs="Arial"/>
          <w:bCs/>
          <w:sz w:val="22"/>
          <w:szCs w:val="22"/>
        </w:rPr>
        <w:t xml:space="preserve"> d’adopter le montant total de </w:t>
      </w:r>
      <w:r w:rsidR="00AF40F2">
        <w:rPr>
          <w:rFonts w:ascii="Arial" w:hAnsi="Arial" w:cs="Arial"/>
          <w:bCs/>
          <w:sz w:val="22"/>
          <w:szCs w:val="22"/>
        </w:rPr>
        <w:t>76 175</w:t>
      </w:r>
      <w:r w:rsidR="003F3EC7" w:rsidRPr="003F3EC7">
        <w:rPr>
          <w:rFonts w:ascii="Arial" w:hAnsi="Arial" w:cs="Arial"/>
          <w:bCs/>
          <w:sz w:val="22"/>
          <w:szCs w:val="22"/>
        </w:rPr>
        <w:t xml:space="preserve"> euros concernant les subventions à verser aux associations locales pour l’exercice 2020.</w:t>
      </w:r>
    </w:p>
    <w:p w:rsidR="003F3EC7" w:rsidRPr="00AF5D4C" w:rsidRDefault="003F3EC7" w:rsidP="003F3EC7">
      <w:pPr>
        <w:tabs>
          <w:tab w:val="center" w:pos="3119"/>
          <w:tab w:val="left" w:pos="6237"/>
          <w:tab w:val="left" w:pos="9356"/>
        </w:tabs>
        <w:jc w:val="both"/>
        <w:rPr>
          <w:rFonts w:ascii="Arial" w:hAnsi="Arial" w:cs="Arial"/>
          <w:bCs/>
          <w:sz w:val="14"/>
          <w:szCs w:val="22"/>
        </w:rPr>
      </w:pPr>
    </w:p>
    <w:p w:rsidR="00AF40F2" w:rsidRDefault="00AF40F2" w:rsidP="00AF40F2">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r>
        <w:rPr>
          <w:rFonts w:ascii="Arial" w:hAnsi="Arial" w:cs="Arial"/>
          <w:b/>
          <w:szCs w:val="24"/>
          <w:u w:val="single"/>
        </w:rPr>
        <w:t xml:space="preserve"> des suffrages exprimés.</w:t>
      </w:r>
    </w:p>
    <w:p w:rsidR="00AF40F2" w:rsidRDefault="00AF40F2" w:rsidP="00AF40F2">
      <w:pPr>
        <w:tabs>
          <w:tab w:val="center" w:pos="3119"/>
          <w:tab w:val="left" w:pos="6237"/>
          <w:tab w:val="left" w:pos="9356"/>
        </w:tabs>
        <w:jc w:val="both"/>
        <w:rPr>
          <w:rFonts w:ascii="Arial" w:hAnsi="Arial" w:cs="Arial"/>
          <w:b/>
          <w:szCs w:val="24"/>
          <w:u w:val="single"/>
        </w:rPr>
      </w:pPr>
      <w:r>
        <w:rPr>
          <w:rFonts w:ascii="Arial" w:hAnsi="Arial" w:cs="Arial"/>
          <w:b/>
          <w:szCs w:val="24"/>
          <w:u w:val="single"/>
        </w:rPr>
        <w:t>Mesdames VALS, PATUREAU et PRUNEAU n’ont pas pris part au vote.</w:t>
      </w:r>
    </w:p>
    <w:p w:rsidR="00AF40F2" w:rsidRPr="00EB5B46" w:rsidRDefault="00AF40F2" w:rsidP="00AF40F2">
      <w:pPr>
        <w:tabs>
          <w:tab w:val="center" w:pos="3119"/>
          <w:tab w:val="left" w:pos="6237"/>
          <w:tab w:val="left" w:pos="9356"/>
        </w:tabs>
        <w:jc w:val="both"/>
        <w:rPr>
          <w:rFonts w:ascii="Arial" w:hAnsi="Arial" w:cs="Arial"/>
          <w:b/>
          <w:szCs w:val="24"/>
          <w:u w:val="single"/>
        </w:rPr>
      </w:pPr>
    </w:p>
    <w:p w:rsidR="009818D2" w:rsidRDefault="009818D2" w:rsidP="009818D2">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1</w:t>
      </w:r>
      <w:r w:rsidR="00A25187">
        <w:rPr>
          <w:rFonts w:ascii="Arial" w:hAnsi="Arial" w:cs="Arial"/>
          <w:b/>
          <w:szCs w:val="24"/>
          <w:u w:val="single"/>
        </w:rPr>
        <w:t>5</w:t>
      </w:r>
    </w:p>
    <w:p w:rsidR="009818D2" w:rsidRPr="00570B41" w:rsidRDefault="009818D2" w:rsidP="009818D2">
      <w:pPr>
        <w:jc w:val="center"/>
        <w:rPr>
          <w:rFonts w:ascii="Arial" w:hAnsi="Arial" w:cs="Arial"/>
          <w:b/>
          <w:szCs w:val="24"/>
          <w:u w:val="single"/>
        </w:rPr>
      </w:pPr>
    </w:p>
    <w:p w:rsidR="00A462DE" w:rsidRDefault="009818D2"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OBJET : </w:t>
      </w:r>
    </w:p>
    <w:p w:rsidR="009818D2" w:rsidRDefault="00235250"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Pr>
          <w:rFonts w:ascii="Arial" w:hAnsi="Arial" w:cs="Arial"/>
          <w:b/>
          <w:sz w:val="22"/>
          <w:szCs w:val="22"/>
        </w:rPr>
        <w:t>A</w:t>
      </w:r>
      <w:r w:rsidR="009818D2" w:rsidRPr="009818D2">
        <w:rPr>
          <w:rFonts w:ascii="Arial" w:hAnsi="Arial" w:cs="Arial"/>
          <w:b/>
          <w:sz w:val="22"/>
          <w:szCs w:val="22"/>
        </w:rPr>
        <w:t xml:space="preserve">cquisition d’un terrain zone à urbaniser de la Ronce, propriété des consorts STACHON </w:t>
      </w:r>
      <w:r w:rsidR="00A462DE">
        <w:rPr>
          <w:rFonts w:ascii="Arial" w:hAnsi="Arial" w:cs="Arial"/>
          <w:b/>
          <w:sz w:val="22"/>
          <w:szCs w:val="22"/>
        </w:rPr>
        <w:t>–</w:t>
      </w:r>
      <w:r w:rsidR="009818D2" w:rsidRPr="009818D2">
        <w:rPr>
          <w:rFonts w:ascii="Arial" w:hAnsi="Arial" w:cs="Arial"/>
          <w:b/>
          <w:sz w:val="22"/>
          <w:szCs w:val="22"/>
        </w:rPr>
        <w:t>PERRIQUET</w:t>
      </w:r>
    </w:p>
    <w:p w:rsidR="00A462DE" w:rsidRDefault="00A462DE"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A462DE" w:rsidRPr="009818D2" w:rsidRDefault="00A462DE"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rPr>
      </w:pPr>
      <w:r>
        <w:rPr>
          <w:rFonts w:ascii="Arial" w:hAnsi="Arial" w:cs="Arial"/>
          <w:b/>
        </w:rPr>
        <w:t xml:space="preserve">RAPPORTEUR : M. </w:t>
      </w:r>
      <w:proofErr w:type="spellStart"/>
      <w:r>
        <w:rPr>
          <w:rFonts w:ascii="Arial" w:hAnsi="Arial" w:cs="Arial"/>
          <w:b/>
        </w:rPr>
        <w:t>Öztürk</w:t>
      </w:r>
      <w:proofErr w:type="spellEnd"/>
    </w:p>
    <w:p w:rsidR="009818D2" w:rsidRPr="00114468" w:rsidRDefault="009818D2" w:rsidP="009818D2">
      <w:pPr>
        <w:tabs>
          <w:tab w:val="center" w:pos="3119"/>
          <w:tab w:val="left" w:pos="6237"/>
          <w:tab w:val="left" w:pos="9356"/>
        </w:tabs>
        <w:rPr>
          <w:rFonts w:ascii="Arial" w:hAnsi="Arial" w:cs="Arial"/>
          <w:b/>
          <w:bCs/>
          <w:sz w:val="14"/>
          <w:szCs w:val="22"/>
          <w:u w:val="single"/>
        </w:rPr>
      </w:pPr>
    </w:p>
    <w:p w:rsidR="009818D2" w:rsidRPr="009818D2" w:rsidRDefault="009818D2" w:rsidP="009818D2">
      <w:pPr>
        <w:tabs>
          <w:tab w:val="center" w:pos="3119"/>
          <w:tab w:val="left" w:pos="6237"/>
          <w:tab w:val="left" w:pos="9356"/>
        </w:tabs>
        <w:jc w:val="both"/>
        <w:rPr>
          <w:rFonts w:ascii="Arial" w:hAnsi="Arial" w:cs="Arial"/>
          <w:bCs/>
          <w:sz w:val="22"/>
          <w:szCs w:val="22"/>
        </w:rPr>
      </w:pPr>
      <w:r w:rsidRPr="009818D2">
        <w:rPr>
          <w:rFonts w:ascii="Arial" w:hAnsi="Arial" w:cs="Arial"/>
          <w:bCs/>
          <w:sz w:val="22"/>
          <w:szCs w:val="22"/>
        </w:rPr>
        <w:t xml:space="preserve">A la demande des consorts </w:t>
      </w:r>
      <w:r w:rsidR="00A462DE" w:rsidRPr="009818D2">
        <w:rPr>
          <w:rFonts w:ascii="Arial" w:hAnsi="Arial" w:cs="Arial"/>
          <w:bCs/>
          <w:sz w:val="22"/>
          <w:szCs w:val="22"/>
        </w:rPr>
        <w:t>STACHON</w:t>
      </w:r>
      <w:r w:rsidRPr="009818D2">
        <w:rPr>
          <w:rFonts w:ascii="Arial" w:hAnsi="Arial" w:cs="Arial"/>
          <w:bCs/>
          <w:sz w:val="22"/>
          <w:szCs w:val="22"/>
        </w:rPr>
        <w:t xml:space="preserve"> et </w:t>
      </w:r>
      <w:r w:rsidR="00A462DE" w:rsidRPr="009818D2">
        <w:rPr>
          <w:rFonts w:ascii="Arial" w:hAnsi="Arial" w:cs="Arial"/>
          <w:bCs/>
          <w:sz w:val="22"/>
          <w:szCs w:val="22"/>
        </w:rPr>
        <w:t>PERRIQUET</w:t>
      </w:r>
      <w:r w:rsidRPr="009818D2">
        <w:rPr>
          <w:rFonts w:ascii="Arial" w:hAnsi="Arial" w:cs="Arial"/>
          <w:bCs/>
          <w:sz w:val="22"/>
          <w:szCs w:val="22"/>
        </w:rPr>
        <w:t>, la commune a engagé des négociations pour l’acquisition de la parcelle cadastrée BH 270, d’une surface de 4 838 m², située rue de la Ronce.</w:t>
      </w:r>
    </w:p>
    <w:p w:rsidR="009818D2" w:rsidRPr="009818D2" w:rsidRDefault="009818D2" w:rsidP="009818D2">
      <w:pPr>
        <w:tabs>
          <w:tab w:val="center" w:pos="3119"/>
          <w:tab w:val="left" w:pos="6237"/>
          <w:tab w:val="left" w:pos="9356"/>
        </w:tabs>
        <w:jc w:val="both"/>
        <w:rPr>
          <w:rFonts w:ascii="Arial" w:hAnsi="Arial" w:cs="Arial"/>
          <w:bCs/>
          <w:sz w:val="22"/>
          <w:szCs w:val="22"/>
        </w:rPr>
      </w:pPr>
      <w:r w:rsidRPr="009818D2">
        <w:rPr>
          <w:rFonts w:ascii="Arial" w:hAnsi="Arial" w:cs="Arial"/>
          <w:bCs/>
          <w:sz w:val="22"/>
          <w:szCs w:val="22"/>
        </w:rPr>
        <w:t>Cette parcelle est classée en zone à urbaniser du PLUI imposant la réalisation d’un projet d’aménagement d’ensemble pour rendre constructible ce secteur.</w:t>
      </w:r>
    </w:p>
    <w:p w:rsidR="009818D2" w:rsidRPr="009818D2" w:rsidRDefault="009818D2" w:rsidP="009818D2">
      <w:pPr>
        <w:tabs>
          <w:tab w:val="center" w:pos="3119"/>
          <w:tab w:val="left" w:pos="6237"/>
          <w:tab w:val="left" w:pos="9356"/>
        </w:tabs>
        <w:jc w:val="both"/>
        <w:rPr>
          <w:rFonts w:ascii="Arial" w:hAnsi="Arial" w:cs="Arial"/>
          <w:bCs/>
          <w:sz w:val="22"/>
          <w:szCs w:val="22"/>
        </w:rPr>
      </w:pPr>
      <w:r w:rsidRPr="009818D2">
        <w:rPr>
          <w:rFonts w:ascii="Arial" w:hAnsi="Arial" w:cs="Arial"/>
          <w:bCs/>
          <w:sz w:val="22"/>
          <w:szCs w:val="22"/>
        </w:rPr>
        <w:t>Des négociations avec un aménageur n’ayant pu aboutir, la commune s’est positionnée favorablement pour l’acquisition du terrain au prix de 8,5€/m², conformément à l’offre des vendeurs.</w:t>
      </w:r>
    </w:p>
    <w:p w:rsidR="009818D2" w:rsidRPr="009818D2" w:rsidRDefault="009818D2" w:rsidP="009818D2">
      <w:pPr>
        <w:tabs>
          <w:tab w:val="center" w:pos="3119"/>
          <w:tab w:val="left" w:pos="6237"/>
          <w:tab w:val="left" w:pos="9356"/>
        </w:tabs>
        <w:jc w:val="both"/>
        <w:rPr>
          <w:rFonts w:ascii="Arial" w:hAnsi="Arial" w:cs="Arial"/>
          <w:bCs/>
          <w:sz w:val="22"/>
          <w:szCs w:val="22"/>
        </w:rPr>
      </w:pPr>
      <w:r w:rsidRPr="009818D2">
        <w:rPr>
          <w:rFonts w:ascii="Arial" w:hAnsi="Arial" w:cs="Arial"/>
          <w:bCs/>
          <w:sz w:val="22"/>
          <w:szCs w:val="22"/>
        </w:rPr>
        <w:t>Ainsi, la commune peut se constituer une réserve foncière dans le cadre d’un futur projet d’aménagement du site.</w:t>
      </w:r>
    </w:p>
    <w:p w:rsidR="00A25187" w:rsidRDefault="009818D2" w:rsidP="003F3EC7">
      <w:pPr>
        <w:tabs>
          <w:tab w:val="center" w:pos="3119"/>
          <w:tab w:val="left" w:pos="6237"/>
          <w:tab w:val="left" w:pos="9356"/>
        </w:tabs>
        <w:jc w:val="both"/>
        <w:rPr>
          <w:rFonts w:ascii="Arial" w:hAnsi="Arial" w:cs="Arial"/>
          <w:bCs/>
          <w:sz w:val="22"/>
          <w:szCs w:val="22"/>
        </w:rPr>
      </w:pPr>
      <w:r>
        <w:rPr>
          <w:rFonts w:ascii="Arial" w:hAnsi="Arial" w:cs="Arial"/>
          <w:bCs/>
          <w:sz w:val="22"/>
          <w:szCs w:val="22"/>
        </w:rPr>
        <w:t xml:space="preserve">Il </w:t>
      </w:r>
      <w:r w:rsidR="00E41E3D">
        <w:rPr>
          <w:rFonts w:ascii="Arial" w:hAnsi="Arial" w:cs="Arial"/>
          <w:bCs/>
          <w:sz w:val="22"/>
          <w:szCs w:val="22"/>
        </w:rPr>
        <w:t>a donc été décidé</w:t>
      </w:r>
      <w:r w:rsidRPr="009818D2">
        <w:rPr>
          <w:rFonts w:ascii="Arial" w:hAnsi="Arial" w:cs="Arial"/>
          <w:bCs/>
          <w:sz w:val="22"/>
          <w:szCs w:val="22"/>
        </w:rPr>
        <w:t xml:space="preserve"> de valider les termes de cette transaction.</w:t>
      </w:r>
    </w:p>
    <w:p w:rsidR="00E41E3D" w:rsidRDefault="00E41E3D" w:rsidP="00E41E3D">
      <w:pPr>
        <w:tabs>
          <w:tab w:val="center" w:pos="3119"/>
          <w:tab w:val="left" w:pos="6237"/>
          <w:tab w:val="left" w:pos="9356"/>
        </w:tabs>
        <w:jc w:val="both"/>
        <w:rPr>
          <w:rFonts w:ascii="Arial" w:hAnsi="Arial" w:cs="Arial"/>
          <w:b/>
          <w:szCs w:val="24"/>
          <w:u w:val="single"/>
        </w:rPr>
      </w:pPr>
    </w:p>
    <w:p w:rsidR="00E41E3D" w:rsidRPr="00EB5B46" w:rsidRDefault="00E41E3D" w:rsidP="00E41E3D">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E41E3D" w:rsidRDefault="00E41E3D" w:rsidP="00E41E3D">
      <w:pPr>
        <w:overflowPunct/>
        <w:autoSpaceDE/>
        <w:autoSpaceDN/>
        <w:adjustRightInd/>
        <w:spacing w:after="200" w:line="276" w:lineRule="auto"/>
        <w:jc w:val="center"/>
        <w:textAlignment w:val="auto"/>
        <w:rPr>
          <w:rFonts w:ascii="Arial" w:hAnsi="Arial" w:cs="Arial"/>
          <w:bCs/>
          <w:sz w:val="22"/>
          <w:szCs w:val="22"/>
        </w:rPr>
      </w:pPr>
    </w:p>
    <w:p w:rsidR="009818D2" w:rsidRPr="00FE51EC" w:rsidRDefault="009818D2" w:rsidP="00FE51EC">
      <w:pPr>
        <w:overflowPunct/>
        <w:autoSpaceDE/>
        <w:autoSpaceDN/>
        <w:adjustRightInd/>
        <w:spacing w:after="200" w:line="276" w:lineRule="auto"/>
        <w:jc w:val="center"/>
        <w:textAlignment w:val="auto"/>
        <w:rPr>
          <w:rFonts w:ascii="Arial" w:hAnsi="Arial" w:cs="Arial"/>
          <w:bCs/>
          <w:sz w:val="22"/>
          <w:szCs w:val="22"/>
        </w:rPr>
      </w:pPr>
      <w:r w:rsidRPr="00570B41">
        <w:rPr>
          <w:rFonts w:ascii="Arial" w:hAnsi="Arial" w:cs="Arial"/>
          <w:b/>
          <w:szCs w:val="24"/>
          <w:u w:val="single"/>
        </w:rPr>
        <w:t xml:space="preserve">POINT N° </w:t>
      </w:r>
      <w:r>
        <w:rPr>
          <w:rFonts w:ascii="Arial" w:hAnsi="Arial" w:cs="Arial"/>
          <w:b/>
          <w:szCs w:val="24"/>
          <w:u w:val="single"/>
        </w:rPr>
        <w:t>1</w:t>
      </w:r>
      <w:r w:rsidR="00A25187">
        <w:rPr>
          <w:rFonts w:ascii="Arial" w:hAnsi="Arial" w:cs="Arial"/>
          <w:b/>
          <w:szCs w:val="24"/>
          <w:u w:val="single"/>
        </w:rPr>
        <w:t>6</w:t>
      </w:r>
    </w:p>
    <w:p w:rsidR="00C4199C" w:rsidRPr="009818D2" w:rsidRDefault="00C4199C" w:rsidP="00C4199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OBJET :</w:t>
      </w:r>
    </w:p>
    <w:p w:rsidR="00C4199C" w:rsidRDefault="00C4199C" w:rsidP="00C4199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Pr>
          <w:rFonts w:ascii="Arial" w:hAnsi="Arial" w:cs="Arial"/>
          <w:b/>
          <w:sz w:val="22"/>
          <w:szCs w:val="22"/>
        </w:rPr>
        <w:t xml:space="preserve">Convention d’objectifs relative à l’attribution d’une subvention à l’association « le Guidon </w:t>
      </w:r>
      <w:proofErr w:type="spellStart"/>
      <w:r>
        <w:rPr>
          <w:rFonts w:ascii="Arial" w:hAnsi="Arial" w:cs="Arial"/>
          <w:b/>
          <w:sz w:val="22"/>
          <w:szCs w:val="22"/>
        </w:rPr>
        <w:t>Chalettois</w:t>
      </w:r>
      <w:proofErr w:type="spellEnd"/>
      <w:r>
        <w:rPr>
          <w:rFonts w:ascii="Arial" w:hAnsi="Arial" w:cs="Arial"/>
          <w:b/>
          <w:sz w:val="22"/>
          <w:szCs w:val="22"/>
        </w:rPr>
        <w:t> » au titre de l’année 2020</w:t>
      </w:r>
    </w:p>
    <w:p w:rsidR="00C4199C" w:rsidRDefault="00C4199C" w:rsidP="00C4199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p>
    <w:p w:rsidR="00C4199C" w:rsidRPr="009818D2" w:rsidRDefault="00C4199C" w:rsidP="00C4199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 xml:space="preserve">RAPPORTEUR : M. </w:t>
      </w:r>
      <w:r>
        <w:rPr>
          <w:rFonts w:ascii="Arial" w:hAnsi="Arial" w:cs="Arial"/>
          <w:b/>
        </w:rPr>
        <w:t>Rambaud</w:t>
      </w:r>
    </w:p>
    <w:p w:rsidR="00C4199C" w:rsidRDefault="00C4199C" w:rsidP="009818D2">
      <w:pPr>
        <w:jc w:val="center"/>
        <w:rPr>
          <w:rFonts w:ascii="Arial" w:hAnsi="Arial" w:cs="Arial"/>
          <w:b/>
          <w:szCs w:val="24"/>
          <w:u w:val="single"/>
        </w:rPr>
      </w:pPr>
    </w:p>
    <w:p w:rsidR="00C4199C" w:rsidRPr="00C4199C" w:rsidRDefault="00C4199C" w:rsidP="00C4199C">
      <w:pPr>
        <w:jc w:val="both"/>
        <w:rPr>
          <w:rFonts w:ascii="Arial" w:hAnsi="Arial" w:cs="Arial"/>
          <w:sz w:val="22"/>
          <w:szCs w:val="22"/>
        </w:rPr>
      </w:pPr>
      <w:r w:rsidRPr="00C4199C">
        <w:rPr>
          <w:rFonts w:ascii="Arial" w:hAnsi="Arial" w:cs="Arial"/>
          <w:sz w:val="22"/>
          <w:szCs w:val="22"/>
        </w:rPr>
        <w:t xml:space="preserve">Conformément à la loi du 12 avril 2000 relative à la transparence financière des aides octroyées par les personnes publiques, </w:t>
      </w:r>
      <w:r w:rsidR="00345548">
        <w:rPr>
          <w:rFonts w:ascii="Arial" w:hAnsi="Arial" w:cs="Arial"/>
          <w:sz w:val="22"/>
          <w:szCs w:val="22"/>
        </w:rPr>
        <w:t>la</w:t>
      </w:r>
      <w:r w:rsidRPr="00C4199C">
        <w:rPr>
          <w:rFonts w:ascii="Arial" w:hAnsi="Arial" w:cs="Arial"/>
          <w:sz w:val="22"/>
          <w:szCs w:val="22"/>
        </w:rPr>
        <w:t xml:space="preserve"> convention d’objectifs avec l’association « LE GUIDON CHALETTOIS », en vue du versement de la subventio</w:t>
      </w:r>
      <w:r w:rsidR="00345548">
        <w:rPr>
          <w:rFonts w:ascii="Arial" w:hAnsi="Arial" w:cs="Arial"/>
          <w:sz w:val="22"/>
          <w:szCs w:val="22"/>
        </w:rPr>
        <w:t>n 2020 d’un montant de 75 000 € a été approuvée.</w:t>
      </w:r>
    </w:p>
    <w:p w:rsidR="00FE51EC" w:rsidRPr="00EB5B46" w:rsidRDefault="00FE51EC" w:rsidP="00FE51EC">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9818D2" w:rsidRDefault="009818D2" w:rsidP="009818D2">
      <w:pPr>
        <w:jc w:val="center"/>
        <w:rPr>
          <w:rFonts w:ascii="Arial" w:hAnsi="Arial" w:cs="Arial"/>
          <w:b/>
          <w:szCs w:val="24"/>
          <w:u w:val="single"/>
        </w:rPr>
      </w:pPr>
      <w:r w:rsidRPr="00570B41">
        <w:rPr>
          <w:rFonts w:ascii="Arial" w:hAnsi="Arial" w:cs="Arial"/>
          <w:b/>
          <w:szCs w:val="24"/>
          <w:u w:val="single"/>
        </w:rPr>
        <w:lastRenderedPageBreak/>
        <w:t xml:space="preserve">POINT N° </w:t>
      </w:r>
      <w:r>
        <w:rPr>
          <w:rFonts w:ascii="Arial" w:hAnsi="Arial" w:cs="Arial"/>
          <w:b/>
          <w:szCs w:val="24"/>
          <w:u w:val="single"/>
        </w:rPr>
        <w:t>1</w:t>
      </w:r>
      <w:r w:rsidR="00A25187">
        <w:rPr>
          <w:rFonts w:ascii="Arial" w:hAnsi="Arial" w:cs="Arial"/>
          <w:b/>
          <w:szCs w:val="24"/>
          <w:u w:val="single"/>
        </w:rPr>
        <w:t>7</w:t>
      </w:r>
    </w:p>
    <w:p w:rsidR="009818D2" w:rsidRDefault="009818D2" w:rsidP="009818D2">
      <w:pPr>
        <w:jc w:val="center"/>
        <w:rPr>
          <w:rFonts w:ascii="Arial" w:hAnsi="Arial" w:cs="Arial"/>
          <w:b/>
          <w:szCs w:val="24"/>
          <w:u w:val="single"/>
        </w:rPr>
      </w:pPr>
    </w:p>
    <w:p w:rsidR="00C4199C" w:rsidRPr="009818D2" w:rsidRDefault="00C4199C" w:rsidP="00C4199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OBJET :</w:t>
      </w:r>
    </w:p>
    <w:p w:rsidR="00C4199C" w:rsidRDefault="00C4199C" w:rsidP="00C4199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FD065F">
        <w:rPr>
          <w:rFonts w:ascii="Arial" w:hAnsi="Arial" w:cs="Arial"/>
          <w:b/>
          <w:sz w:val="22"/>
          <w:szCs w:val="22"/>
        </w:rPr>
        <w:t>Convention</w:t>
      </w:r>
      <w:r>
        <w:rPr>
          <w:rFonts w:ascii="Arial" w:hAnsi="Arial" w:cs="Arial"/>
          <w:b/>
          <w:sz w:val="22"/>
          <w:szCs w:val="22"/>
        </w:rPr>
        <w:t xml:space="preserve"> d’objectifs</w:t>
      </w:r>
      <w:r w:rsidRPr="00FD065F">
        <w:rPr>
          <w:rFonts w:ascii="Arial" w:hAnsi="Arial" w:cs="Arial"/>
          <w:b/>
          <w:sz w:val="22"/>
          <w:szCs w:val="22"/>
        </w:rPr>
        <w:t xml:space="preserve"> relative à l’attribution </w:t>
      </w:r>
      <w:r>
        <w:rPr>
          <w:rFonts w:ascii="Arial" w:hAnsi="Arial" w:cs="Arial"/>
          <w:b/>
          <w:sz w:val="22"/>
          <w:szCs w:val="22"/>
        </w:rPr>
        <w:t>d’une</w:t>
      </w:r>
      <w:r w:rsidRPr="00FD065F">
        <w:rPr>
          <w:rFonts w:ascii="Arial" w:hAnsi="Arial" w:cs="Arial"/>
          <w:b/>
          <w:sz w:val="22"/>
          <w:szCs w:val="22"/>
        </w:rPr>
        <w:t xml:space="preserve"> subvention à l’association « USC Omnisp</w:t>
      </w:r>
      <w:r>
        <w:rPr>
          <w:rFonts w:ascii="Arial" w:hAnsi="Arial" w:cs="Arial"/>
          <w:b/>
          <w:sz w:val="22"/>
          <w:szCs w:val="22"/>
        </w:rPr>
        <w:t>orts » au titre de l’année 2020</w:t>
      </w:r>
    </w:p>
    <w:p w:rsidR="00C4199C" w:rsidRDefault="00C4199C" w:rsidP="00C4199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p>
    <w:p w:rsidR="00C4199C" w:rsidRPr="009818D2" w:rsidRDefault="00C4199C" w:rsidP="00C4199C">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 xml:space="preserve">RAPPORTEUR : M. </w:t>
      </w:r>
      <w:r>
        <w:rPr>
          <w:rFonts w:ascii="Arial" w:hAnsi="Arial" w:cs="Arial"/>
          <w:b/>
        </w:rPr>
        <w:t>Rambaud</w:t>
      </w:r>
    </w:p>
    <w:p w:rsidR="00C4199C" w:rsidRDefault="00C4199C" w:rsidP="009818D2">
      <w:pPr>
        <w:jc w:val="center"/>
        <w:rPr>
          <w:rFonts w:ascii="Arial" w:hAnsi="Arial" w:cs="Arial"/>
          <w:b/>
          <w:szCs w:val="24"/>
          <w:u w:val="single"/>
        </w:rPr>
      </w:pPr>
    </w:p>
    <w:p w:rsidR="00C4199C" w:rsidRDefault="00C4199C" w:rsidP="00F77A3E">
      <w:pPr>
        <w:jc w:val="both"/>
        <w:rPr>
          <w:rFonts w:ascii="Arial" w:hAnsi="Arial" w:cs="Arial"/>
          <w:bCs/>
          <w:sz w:val="22"/>
          <w:szCs w:val="22"/>
        </w:rPr>
      </w:pPr>
      <w:r w:rsidRPr="00C4199C">
        <w:rPr>
          <w:rFonts w:ascii="Arial" w:hAnsi="Arial" w:cs="Arial"/>
          <w:sz w:val="22"/>
          <w:szCs w:val="22"/>
        </w:rPr>
        <w:t xml:space="preserve">Conformément à la loi du 12 avril 2000 relative à la transparence financière des aides octroyées par les personnes publiques, </w:t>
      </w:r>
      <w:r w:rsidR="005E0756">
        <w:rPr>
          <w:rFonts w:ascii="Arial" w:hAnsi="Arial" w:cs="Arial"/>
          <w:sz w:val="22"/>
          <w:szCs w:val="22"/>
        </w:rPr>
        <w:t>la</w:t>
      </w:r>
      <w:r w:rsidRPr="00C4199C">
        <w:rPr>
          <w:rFonts w:ascii="Arial" w:hAnsi="Arial" w:cs="Arial"/>
          <w:sz w:val="22"/>
          <w:szCs w:val="22"/>
        </w:rPr>
        <w:t xml:space="preserve"> convention d’objectifs avec l’association « UNION SPORTIVE DE CHALETTE OMNISPORTS», en vue du versement de la subventi</w:t>
      </w:r>
      <w:r w:rsidR="009C6818">
        <w:rPr>
          <w:rFonts w:ascii="Arial" w:hAnsi="Arial" w:cs="Arial"/>
          <w:sz w:val="22"/>
          <w:szCs w:val="22"/>
        </w:rPr>
        <w:t xml:space="preserve">on 2020 d’un montant de </w:t>
      </w:r>
      <w:r w:rsidR="0062682A">
        <w:rPr>
          <w:rFonts w:ascii="Arial" w:hAnsi="Arial" w:cs="Arial"/>
          <w:sz w:val="22"/>
          <w:szCs w:val="22"/>
        </w:rPr>
        <w:t>68 950</w:t>
      </w:r>
      <w:r w:rsidR="009C6818">
        <w:rPr>
          <w:rFonts w:ascii="Arial" w:hAnsi="Arial" w:cs="Arial"/>
          <w:sz w:val="22"/>
          <w:szCs w:val="22"/>
        </w:rPr>
        <w:t>€</w:t>
      </w:r>
      <w:r w:rsidR="00F77A3E">
        <w:rPr>
          <w:rFonts w:ascii="Arial" w:hAnsi="Arial" w:cs="Arial"/>
          <w:sz w:val="22"/>
          <w:szCs w:val="22"/>
        </w:rPr>
        <w:t>, dont 46 500€</w:t>
      </w:r>
      <w:r w:rsidR="009C6818">
        <w:rPr>
          <w:rFonts w:ascii="Arial" w:hAnsi="Arial" w:cs="Arial"/>
          <w:sz w:val="22"/>
          <w:szCs w:val="22"/>
        </w:rPr>
        <w:t xml:space="preserve"> </w:t>
      </w:r>
      <w:r w:rsidR="005E0756">
        <w:rPr>
          <w:rFonts w:ascii="Arial" w:hAnsi="Arial" w:cs="Arial"/>
          <w:sz w:val="22"/>
          <w:szCs w:val="22"/>
        </w:rPr>
        <w:t>à la section football, a été approuvée.</w:t>
      </w:r>
      <w:r w:rsidR="00F77A3E">
        <w:rPr>
          <w:rFonts w:ascii="Arial" w:hAnsi="Arial" w:cs="Arial"/>
          <w:sz w:val="22"/>
          <w:szCs w:val="22"/>
        </w:rPr>
        <w:t xml:space="preserve"> </w:t>
      </w:r>
    </w:p>
    <w:p w:rsidR="00AF5D4C" w:rsidRDefault="00AF5D4C" w:rsidP="00AF5D4C">
      <w:pPr>
        <w:tabs>
          <w:tab w:val="center" w:pos="709"/>
          <w:tab w:val="left" w:pos="6237"/>
          <w:tab w:val="left" w:pos="9356"/>
        </w:tabs>
        <w:rPr>
          <w:rFonts w:ascii="Arial" w:hAnsi="Arial" w:cs="Arial"/>
          <w:bCs/>
          <w:sz w:val="22"/>
          <w:szCs w:val="22"/>
        </w:rPr>
      </w:pPr>
    </w:p>
    <w:p w:rsidR="005E0756" w:rsidRPr="00EB5B46" w:rsidRDefault="005E0756" w:rsidP="005E0756">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9818D2" w:rsidRDefault="009818D2" w:rsidP="009818D2">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1</w:t>
      </w:r>
      <w:r w:rsidR="00A25187">
        <w:rPr>
          <w:rFonts w:ascii="Arial" w:hAnsi="Arial" w:cs="Arial"/>
          <w:b/>
          <w:szCs w:val="24"/>
          <w:u w:val="single"/>
        </w:rPr>
        <w:t>8</w:t>
      </w:r>
    </w:p>
    <w:p w:rsidR="009818D2" w:rsidRDefault="009818D2" w:rsidP="00637034">
      <w:pPr>
        <w:rPr>
          <w:rFonts w:ascii="Arial" w:hAnsi="Arial" w:cs="Arial"/>
          <w:b/>
          <w:szCs w:val="24"/>
          <w:u w:val="single"/>
        </w:rPr>
      </w:pPr>
    </w:p>
    <w:p w:rsidR="009818D2" w:rsidRPr="009818D2" w:rsidRDefault="009818D2" w:rsidP="009818D2">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OBJET :</w:t>
      </w:r>
    </w:p>
    <w:p w:rsidR="009818D2" w:rsidRDefault="009818D2" w:rsidP="00A95531">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Convention d’objectifs relative à l’attribution d’une subvention à l’association « C2L Radio </w:t>
      </w:r>
      <w:proofErr w:type="spellStart"/>
      <w:r w:rsidRPr="009818D2">
        <w:rPr>
          <w:rFonts w:ascii="Arial" w:hAnsi="Arial" w:cs="Arial"/>
          <w:b/>
          <w:sz w:val="22"/>
          <w:szCs w:val="22"/>
        </w:rPr>
        <w:t>Chalette</w:t>
      </w:r>
      <w:proofErr w:type="spellEnd"/>
      <w:r w:rsidRPr="009818D2">
        <w:rPr>
          <w:rFonts w:ascii="Arial" w:hAnsi="Arial" w:cs="Arial"/>
          <w:b/>
          <w:sz w:val="22"/>
          <w:szCs w:val="22"/>
        </w:rPr>
        <w:t> » au titre de l’année 2020</w:t>
      </w:r>
    </w:p>
    <w:p w:rsidR="00A462DE" w:rsidRDefault="00A462DE" w:rsidP="009818D2">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p>
    <w:p w:rsidR="00A462DE" w:rsidRPr="009818D2" w:rsidRDefault="00A462DE" w:rsidP="009818D2">
      <w:pPr>
        <w:pBdr>
          <w:top w:val="double" w:sz="12" w:space="1" w:color="auto" w:shadow="1"/>
          <w:left w:val="double" w:sz="12" w:space="0"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 xml:space="preserve">RAPPORTEUR : M. </w:t>
      </w:r>
      <w:r w:rsidR="006C1E3C" w:rsidRPr="00570B41">
        <w:rPr>
          <w:rFonts w:ascii="Arial" w:hAnsi="Arial" w:cs="Arial"/>
          <w:b/>
        </w:rPr>
        <w:t>le Maire</w:t>
      </w:r>
    </w:p>
    <w:p w:rsidR="009818D2" w:rsidRDefault="009818D2" w:rsidP="009818D2">
      <w:pPr>
        <w:jc w:val="both"/>
        <w:rPr>
          <w:rFonts w:ascii="Arial" w:hAnsi="Arial" w:cs="Arial"/>
          <w:b/>
          <w:bCs/>
          <w:sz w:val="22"/>
          <w:szCs w:val="22"/>
          <w:u w:val="single"/>
        </w:rPr>
      </w:pPr>
    </w:p>
    <w:p w:rsidR="00BA356D" w:rsidRDefault="009818D2" w:rsidP="00F47B7A">
      <w:pPr>
        <w:jc w:val="both"/>
        <w:rPr>
          <w:rFonts w:ascii="Arial" w:hAnsi="Arial"/>
          <w:sz w:val="22"/>
        </w:rPr>
      </w:pPr>
      <w:r w:rsidRPr="009818D2">
        <w:rPr>
          <w:rFonts w:ascii="Arial" w:hAnsi="Arial" w:cs="Arial"/>
          <w:sz w:val="22"/>
          <w:szCs w:val="22"/>
        </w:rPr>
        <w:t xml:space="preserve">Conformément à la loi du 12 avril 2000 relative à la transparence financière des aides octroyées par les personnes publiques, </w:t>
      </w:r>
      <w:r w:rsidR="00F47B7A">
        <w:rPr>
          <w:rFonts w:ascii="Arial" w:hAnsi="Arial" w:cs="Arial"/>
          <w:sz w:val="22"/>
          <w:szCs w:val="22"/>
        </w:rPr>
        <w:t>la</w:t>
      </w:r>
      <w:r w:rsidRPr="009818D2">
        <w:rPr>
          <w:rFonts w:ascii="Arial" w:hAnsi="Arial" w:cs="Arial"/>
          <w:sz w:val="22"/>
          <w:szCs w:val="22"/>
        </w:rPr>
        <w:t xml:space="preserve"> convention d’objectifs avec l’association « C2L Radio </w:t>
      </w:r>
      <w:proofErr w:type="spellStart"/>
      <w:r w:rsidRPr="009818D2">
        <w:rPr>
          <w:rFonts w:ascii="Arial" w:hAnsi="Arial" w:cs="Arial"/>
          <w:sz w:val="22"/>
          <w:szCs w:val="22"/>
        </w:rPr>
        <w:t>Chalette</w:t>
      </w:r>
      <w:proofErr w:type="spellEnd"/>
      <w:r w:rsidRPr="009818D2">
        <w:rPr>
          <w:rFonts w:ascii="Arial" w:hAnsi="Arial" w:cs="Arial"/>
          <w:sz w:val="22"/>
          <w:szCs w:val="22"/>
        </w:rPr>
        <w:t xml:space="preserve"> », en vue du versement de la subvention 2020 d’un montant global de </w:t>
      </w:r>
      <w:r w:rsidRPr="009818D2">
        <w:rPr>
          <w:rFonts w:ascii="Arial" w:hAnsi="Arial"/>
          <w:sz w:val="22"/>
        </w:rPr>
        <w:t>111 915€ (dont</w:t>
      </w:r>
      <w:r w:rsidR="00F47B7A">
        <w:rPr>
          <w:rFonts w:ascii="Arial" w:hAnsi="Arial"/>
          <w:sz w:val="22"/>
        </w:rPr>
        <w:t xml:space="preserve"> 64 515€ de frais de personnel), a été approuvée.</w:t>
      </w:r>
    </w:p>
    <w:p w:rsidR="00F47B7A" w:rsidRPr="00F47B7A" w:rsidRDefault="00F47B7A" w:rsidP="00F47B7A">
      <w:pPr>
        <w:jc w:val="both"/>
        <w:rPr>
          <w:rFonts w:ascii="Arial" w:hAnsi="Arial"/>
          <w:sz w:val="22"/>
        </w:rPr>
      </w:pPr>
    </w:p>
    <w:p w:rsidR="00F47B7A" w:rsidRPr="00EB5B46" w:rsidRDefault="00F47B7A" w:rsidP="00F47B7A">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9818D2" w:rsidRDefault="009818D2" w:rsidP="00A94048">
      <w:pPr>
        <w:overflowPunct/>
        <w:autoSpaceDE/>
        <w:autoSpaceDN/>
        <w:adjustRightInd/>
        <w:spacing w:after="200" w:line="276" w:lineRule="auto"/>
        <w:jc w:val="center"/>
        <w:textAlignment w:val="auto"/>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1</w:t>
      </w:r>
      <w:r w:rsidR="00A25187">
        <w:rPr>
          <w:rFonts w:ascii="Arial" w:hAnsi="Arial" w:cs="Arial"/>
          <w:b/>
          <w:szCs w:val="24"/>
          <w:u w:val="single"/>
        </w:rPr>
        <w:t>9</w:t>
      </w:r>
    </w:p>
    <w:p w:rsidR="009818D2" w:rsidRDefault="009818D2" w:rsidP="00637034">
      <w:pPr>
        <w:rPr>
          <w:rFonts w:ascii="Arial" w:hAnsi="Arial" w:cs="Arial"/>
          <w:b/>
          <w:szCs w:val="24"/>
          <w:u w:val="single"/>
        </w:rPr>
      </w:pPr>
    </w:p>
    <w:p w:rsidR="009818D2" w:rsidRPr="009818D2" w:rsidRDefault="009818D2"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OBJET : </w:t>
      </w:r>
    </w:p>
    <w:p w:rsidR="009818D2" w:rsidRDefault="009818D2"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Convention d’objectifs relative à l’attribution d’une subvention à l’association « Comité des Œuvres Sociales » du personnel communal au titre de l’année 2020</w:t>
      </w:r>
    </w:p>
    <w:p w:rsidR="00A462DE" w:rsidRDefault="00A462DE"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A462DE" w:rsidRPr="009818D2" w:rsidRDefault="00A462DE" w:rsidP="009818D2">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9818D2" w:rsidRPr="009818D2" w:rsidRDefault="009818D2" w:rsidP="009818D2">
      <w:pPr>
        <w:tabs>
          <w:tab w:val="center" w:pos="3119"/>
          <w:tab w:val="left" w:pos="6237"/>
          <w:tab w:val="left" w:pos="9356"/>
        </w:tabs>
        <w:rPr>
          <w:rFonts w:ascii="Book Antiqua" w:hAnsi="Book Antiqua" w:cs="Arial"/>
        </w:rPr>
      </w:pPr>
    </w:p>
    <w:p w:rsidR="009818D2" w:rsidRDefault="009818D2" w:rsidP="009818D2">
      <w:pPr>
        <w:jc w:val="both"/>
        <w:rPr>
          <w:rFonts w:ascii="Arial" w:hAnsi="Arial"/>
          <w:sz w:val="22"/>
        </w:rPr>
      </w:pPr>
      <w:r w:rsidRPr="009818D2">
        <w:rPr>
          <w:rFonts w:ascii="Arial" w:hAnsi="Arial" w:cs="Arial"/>
          <w:sz w:val="22"/>
          <w:szCs w:val="22"/>
        </w:rPr>
        <w:t xml:space="preserve">Conformément à la loi du 12 avril 2000 relative à la transparence financière des aides octroyées par les personnes publiques, </w:t>
      </w:r>
      <w:r w:rsidR="00A94048">
        <w:rPr>
          <w:rFonts w:ascii="Arial" w:hAnsi="Arial" w:cs="Arial"/>
          <w:sz w:val="22"/>
          <w:szCs w:val="22"/>
        </w:rPr>
        <w:t>la</w:t>
      </w:r>
      <w:r w:rsidRPr="009818D2">
        <w:rPr>
          <w:rFonts w:ascii="Arial" w:hAnsi="Arial" w:cs="Arial"/>
          <w:sz w:val="22"/>
          <w:szCs w:val="22"/>
        </w:rPr>
        <w:t xml:space="preserve"> convention d’objectifs avec l’association « Comité des Œuvres Sociales », en vue du versement de la subvention 2020 d’un montant de </w:t>
      </w:r>
      <w:r w:rsidRPr="009818D2">
        <w:rPr>
          <w:rFonts w:ascii="Arial" w:hAnsi="Arial"/>
          <w:sz w:val="22"/>
        </w:rPr>
        <w:t>77</w:t>
      </w:r>
      <w:r w:rsidR="00A462DE">
        <w:rPr>
          <w:rFonts w:ascii="Arial" w:hAnsi="Arial"/>
          <w:sz w:val="22"/>
        </w:rPr>
        <w:t> </w:t>
      </w:r>
      <w:r w:rsidRPr="009818D2">
        <w:rPr>
          <w:rFonts w:ascii="Arial" w:hAnsi="Arial"/>
          <w:sz w:val="22"/>
        </w:rPr>
        <w:t>5</w:t>
      </w:r>
      <w:r w:rsidR="005A0B70">
        <w:rPr>
          <w:rFonts w:ascii="Arial" w:hAnsi="Arial"/>
          <w:sz w:val="22"/>
        </w:rPr>
        <w:t>50</w:t>
      </w:r>
      <w:r w:rsidRPr="009818D2">
        <w:rPr>
          <w:rFonts w:ascii="Arial" w:hAnsi="Arial"/>
          <w:sz w:val="22"/>
        </w:rPr>
        <w:t>€</w:t>
      </w:r>
      <w:r w:rsidR="00A94048">
        <w:rPr>
          <w:rFonts w:ascii="Arial" w:hAnsi="Arial"/>
          <w:sz w:val="22"/>
        </w:rPr>
        <w:t>, a été approuvée.</w:t>
      </w:r>
    </w:p>
    <w:p w:rsidR="009818D2" w:rsidRDefault="009818D2" w:rsidP="009818D2">
      <w:pPr>
        <w:tabs>
          <w:tab w:val="center" w:pos="3119"/>
          <w:tab w:val="left" w:pos="6237"/>
          <w:tab w:val="left" w:pos="9356"/>
        </w:tabs>
        <w:rPr>
          <w:rFonts w:ascii="Arial" w:hAnsi="Arial" w:cs="Arial"/>
          <w:b/>
          <w:bCs/>
          <w:sz w:val="22"/>
          <w:szCs w:val="22"/>
        </w:rPr>
      </w:pPr>
    </w:p>
    <w:p w:rsidR="00A94048" w:rsidRPr="00EB5B46" w:rsidRDefault="00A94048" w:rsidP="00A94048">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9818D2" w:rsidRDefault="009818D2" w:rsidP="009818D2">
      <w:pPr>
        <w:jc w:val="center"/>
        <w:rPr>
          <w:rFonts w:ascii="Arial" w:hAnsi="Arial" w:cs="Arial"/>
          <w:b/>
          <w:szCs w:val="24"/>
          <w:u w:val="single"/>
        </w:rPr>
      </w:pPr>
      <w:r w:rsidRPr="00570B41">
        <w:rPr>
          <w:rFonts w:ascii="Arial" w:hAnsi="Arial" w:cs="Arial"/>
          <w:b/>
          <w:szCs w:val="24"/>
          <w:u w:val="single"/>
        </w:rPr>
        <w:t xml:space="preserve">POINT N° </w:t>
      </w:r>
      <w:r w:rsidR="00A25187">
        <w:rPr>
          <w:rFonts w:ascii="Arial" w:hAnsi="Arial" w:cs="Arial"/>
          <w:b/>
          <w:szCs w:val="24"/>
          <w:u w:val="single"/>
        </w:rPr>
        <w:t>20</w:t>
      </w:r>
    </w:p>
    <w:p w:rsidR="009818D2" w:rsidRDefault="009818D2" w:rsidP="009818D2">
      <w:pPr>
        <w:jc w:val="center"/>
        <w:rPr>
          <w:rFonts w:ascii="Arial" w:hAnsi="Arial" w:cs="Arial"/>
          <w:b/>
          <w:szCs w:val="24"/>
          <w:u w:val="single"/>
        </w:rP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OBJET : </w:t>
      </w:r>
    </w:p>
    <w:p w:rsidR="00235250" w:rsidRP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C1963">
        <w:rPr>
          <w:rFonts w:ascii="Arial" w:hAnsi="Arial" w:cs="Arial"/>
          <w:b/>
          <w:sz w:val="22"/>
        </w:rPr>
        <w:t>Création et modification du temps de travail d’emplois aidés</w:t>
      </w:r>
    </w:p>
    <w:p w:rsid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235250" w:rsidRDefault="00235250" w:rsidP="009818D2">
      <w:pPr>
        <w:jc w:val="center"/>
        <w:rPr>
          <w:rFonts w:ascii="Arial" w:hAnsi="Arial" w:cs="Arial"/>
          <w:b/>
          <w:szCs w:val="24"/>
          <w:u w:val="single"/>
        </w:rPr>
      </w:pPr>
    </w:p>
    <w:p w:rsidR="009C6818" w:rsidRPr="00235250" w:rsidRDefault="00235250" w:rsidP="003C7045">
      <w:pPr>
        <w:tabs>
          <w:tab w:val="left" w:pos="2552"/>
          <w:tab w:val="left" w:pos="3969"/>
          <w:tab w:val="left" w:pos="5387"/>
          <w:tab w:val="left" w:pos="7372"/>
        </w:tabs>
        <w:overflowPunct/>
        <w:autoSpaceDE/>
        <w:autoSpaceDN/>
        <w:adjustRightInd/>
        <w:ind w:right="-82"/>
        <w:jc w:val="both"/>
        <w:textAlignment w:val="auto"/>
        <w:rPr>
          <w:rFonts w:ascii="Arial" w:hAnsi="Arial" w:cs="Arial"/>
          <w:bCs/>
          <w:sz w:val="22"/>
          <w:szCs w:val="22"/>
        </w:rPr>
      </w:pPr>
      <w:r w:rsidRPr="00235250">
        <w:rPr>
          <w:rFonts w:ascii="Arial" w:hAnsi="Arial" w:cs="Arial"/>
          <w:bCs/>
          <w:sz w:val="22"/>
          <w:szCs w:val="22"/>
        </w:rPr>
        <w:lastRenderedPageBreak/>
        <w:t>Le dispositif du parcours emploi compétences a pour objet l’insertion professionnelle des personnes sans emploi rencontrant des difficultés par</w:t>
      </w:r>
      <w:r w:rsidR="003C7045">
        <w:rPr>
          <w:rFonts w:ascii="Arial" w:hAnsi="Arial" w:cs="Arial"/>
          <w:bCs/>
          <w:sz w:val="22"/>
          <w:szCs w:val="22"/>
        </w:rPr>
        <w:t xml:space="preserve">ticulières d’accès à l’emploi. </w:t>
      </w:r>
    </w:p>
    <w:p w:rsidR="009C6818" w:rsidRPr="00235250" w:rsidRDefault="00235250" w:rsidP="00235250">
      <w:pPr>
        <w:jc w:val="both"/>
        <w:rPr>
          <w:rFonts w:ascii="Arial" w:hAnsi="Arial" w:cs="Arial"/>
          <w:bCs/>
          <w:sz w:val="22"/>
          <w:szCs w:val="22"/>
        </w:rPr>
      </w:pPr>
      <w:r w:rsidRPr="00235250">
        <w:rPr>
          <w:rFonts w:ascii="Arial" w:hAnsi="Arial" w:cs="Arial"/>
          <w:bCs/>
          <w:sz w:val="22"/>
          <w:szCs w:val="22"/>
        </w:rPr>
        <w:t xml:space="preserve">La mise en œuvre du parcours emploi compétences repose sur le triptyque emploi-formation-accompagnement : un emploi permettant de développer des compétences transférables, un accès facilité à la formation et un accompagnement tout au long du parcours tant par l’employeur que par le service public de l’emploi, avec pour objectif l’inclusion durable dans l’emploi des personnes les plus </w:t>
      </w:r>
      <w:r w:rsidR="003C7045">
        <w:rPr>
          <w:rFonts w:ascii="Arial" w:hAnsi="Arial" w:cs="Arial"/>
          <w:bCs/>
          <w:sz w:val="22"/>
          <w:szCs w:val="22"/>
        </w:rPr>
        <w:t>éloignées du marché du travail.</w:t>
      </w:r>
    </w:p>
    <w:p w:rsidR="009C6818" w:rsidRPr="00235250" w:rsidRDefault="00235250" w:rsidP="00235250">
      <w:pPr>
        <w:jc w:val="both"/>
        <w:rPr>
          <w:rFonts w:ascii="Arial" w:hAnsi="Arial" w:cs="Arial"/>
          <w:bCs/>
          <w:sz w:val="22"/>
          <w:szCs w:val="22"/>
        </w:rPr>
      </w:pPr>
      <w:r w:rsidRPr="00235250">
        <w:rPr>
          <w:rFonts w:ascii="Arial" w:hAnsi="Arial" w:cs="Arial"/>
          <w:bCs/>
          <w:sz w:val="22"/>
          <w:szCs w:val="22"/>
        </w:rPr>
        <w:t xml:space="preserve">Ce type de contrat est aidé par l’Etat à raison de 40 % du SMIC brut par heure travaillée pour une durée de 20 heures hebdomadaires (voire 60% pour les travailleurs handicapés, les demandeurs d’emploi résidant dans les Quartiers prioritaires de la Politique de la Ville et les bénéficiaires du Revenu de Solidarité Active </w:t>
      </w:r>
      <w:proofErr w:type="spellStart"/>
      <w:r w:rsidRPr="00235250">
        <w:rPr>
          <w:rFonts w:ascii="Arial" w:hAnsi="Arial" w:cs="Arial"/>
          <w:bCs/>
          <w:sz w:val="22"/>
          <w:szCs w:val="22"/>
        </w:rPr>
        <w:t>Scole</w:t>
      </w:r>
      <w:proofErr w:type="spellEnd"/>
      <w:r w:rsidRPr="00235250">
        <w:rPr>
          <w:rFonts w:ascii="Arial" w:hAnsi="Arial" w:cs="Arial"/>
          <w:bCs/>
          <w:sz w:val="22"/>
          <w:szCs w:val="22"/>
        </w:rPr>
        <w:t>).</w:t>
      </w:r>
      <w:r w:rsidRPr="00235250">
        <w:rPr>
          <w:sz w:val="20"/>
        </w:rPr>
        <w:t xml:space="preserve"> </w:t>
      </w:r>
      <w:r w:rsidRPr="00235250">
        <w:rPr>
          <w:rFonts w:ascii="Arial" w:hAnsi="Arial" w:cs="Arial"/>
          <w:sz w:val="22"/>
          <w:szCs w:val="22"/>
        </w:rPr>
        <w:t>Aussi</w:t>
      </w:r>
      <w:r w:rsidRPr="00235250">
        <w:rPr>
          <w:rFonts w:ascii="Arial" w:hAnsi="Arial" w:cs="Arial"/>
          <w:sz w:val="20"/>
        </w:rPr>
        <w:t>,</w:t>
      </w:r>
      <w:r w:rsidRPr="00235250">
        <w:rPr>
          <w:sz w:val="20"/>
        </w:rPr>
        <w:t xml:space="preserve"> l</w:t>
      </w:r>
      <w:r w:rsidRPr="00235250">
        <w:rPr>
          <w:rFonts w:ascii="Arial" w:hAnsi="Arial" w:cs="Arial"/>
          <w:bCs/>
          <w:sz w:val="22"/>
          <w:szCs w:val="22"/>
        </w:rPr>
        <w:t xml:space="preserve">es heures effectuées au-delà </w:t>
      </w:r>
      <w:r w:rsidR="003C7045">
        <w:rPr>
          <w:rFonts w:ascii="Arial" w:hAnsi="Arial" w:cs="Arial"/>
          <w:bCs/>
          <w:sz w:val="22"/>
          <w:szCs w:val="22"/>
        </w:rPr>
        <w:t>n’ouvrent pas droit à une aide.</w:t>
      </w:r>
    </w:p>
    <w:p w:rsidR="00A95531" w:rsidRDefault="00235250" w:rsidP="00A94048">
      <w:pPr>
        <w:jc w:val="both"/>
        <w:rPr>
          <w:rFonts w:ascii="Arial" w:hAnsi="Arial" w:cs="Arial"/>
          <w:bCs/>
          <w:sz w:val="22"/>
          <w:szCs w:val="22"/>
        </w:rPr>
      </w:pPr>
      <w:r w:rsidRPr="00235250">
        <w:rPr>
          <w:rFonts w:ascii="Arial" w:hAnsi="Arial" w:cs="Arial"/>
          <w:bCs/>
          <w:sz w:val="22"/>
          <w:szCs w:val="22"/>
        </w:rPr>
        <w:t>Les personnes sont recrutées dans le cadre d’un contrat de travail de droit privé. Ce contrat bénéficie des exonérations de charges appliquées aux contrats d’accompag</w:t>
      </w:r>
      <w:r w:rsidR="003C7045">
        <w:rPr>
          <w:rFonts w:ascii="Arial" w:hAnsi="Arial" w:cs="Arial"/>
          <w:bCs/>
          <w:sz w:val="22"/>
          <w:szCs w:val="22"/>
        </w:rPr>
        <w:t>nement dans l’emploi.</w:t>
      </w:r>
    </w:p>
    <w:p w:rsidR="00235250" w:rsidRPr="00235250" w:rsidRDefault="00235250" w:rsidP="00BA356D">
      <w:pPr>
        <w:jc w:val="both"/>
        <w:rPr>
          <w:rFonts w:ascii="Arial" w:hAnsi="Arial" w:cs="Arial"/>
          <w:bCs/>
          <w:sz w:val="22"/>
          <w:szCs w:val="22"/>
        </w:rPr>
      </w:pPr>
      <w:r w:rsidRPr="00235250">
        <w:rPr>
          <w:rFonts w:ascii="Arial" w:hAnsi="Arial" w:cs="Arial"/>
          <w:bCs/>
          <w:sz w:val="22"/>
          <w:szCs w:val="22"/>
        </w:rPr>
        <w:t xml:space="preserve">Dans ce cadre, il </w:t>
      </w:r>
      <w:r w:rsidR="00A94048">
        <w:rPr>
          <w:rFonts w:ascii="Arial" w:hAnsi="Arial" w:cs="Arial"/>
          <w:bCs/>
          <w:sz w:val="22"/>
          <w:szCs w:val="22"/>
        </w:rPr>
        <w:t>a été décidé</w:t>
      </w:r>
      <w:r w:rsidRPr="00235250">
        <w:rPr>
          <w:rFonts w:ascii="Arial" w:hAnsi="Arial" w:cs="Arial"/>
          <w:bCs/>
          <w:sz w:val="22"/>
          <w:szCs w:val="22"/>
        </w:rPr>
        <w:t>, d’une part, de créer à compter du 1</w:t>
      </w:r>
      <w:r w:rsidRPr="00235250">
        <w:rPr>
          <w:rFonts w:ascii="Arial" w:hAnsi="Arial" w:cs="Arial"/>
          <w:bCs/>
          <w:sz w:val="22"/>
          <w:szCs w:val="22"/>
          <w:vertAlign w:val="superscript"/>
        </w:rPr>
        <w:t>er</w:t>
      </w:r>
      <w:r w:rsidRPr="00235250">
        <w:rPr>
          <w:rFonts w:ascii="Arial" w:hAnsi="Arial" w:cs="Arial"/>
          <w:bCs/>
          <w:sz w:val="22"/>
          <w:szCs w:val="22"/>
        </w:rPr>
        <w:t xml:space="preserve"> mars 2020 les emplois suivants : </w:t>
      </w:r>
    </w:p>
    <w:p w:rsidR="00235250" w:rsidRPr="00235250" w:rsidRDefault="00235250" w:rsidP="00235250">
      <w:pPr>
        <w:numPr>
          <w:ilvl w:val="0"/>
          <w:numId w:val="3"/>
        </w:numPr>
        <w:jc w:val="both"/>
        <w:rPr>
          <w:rFonts w:ascii="Arial" w:hAnsi="Arial" w:cs="Arial"/>
          <w:bCs/>
          <w:sz w:val="22"/>
          <w:szCs w:val="22"/>
        </w:rPr>
      </w:pPr>
      <w:r w:rsidRPr="00235250">
        <w:rPr>
          <w:rFonts w:ascii="Arial" w:hAnsi="Arial" w:cs="Arial"/>
          <w:bCs/>
          <w:sz w:val="22"/>
          <w:szCs w:val="22"/>
        </w:rPr>
        <w:t>3 emplois d’agent aux espaces verts à raison de 21 heures hebdomadaires,</w:t>
      </w:r>
    </w:p>
    <w:p w:rsidR="00235250" w:rsidRPr="00A94048" w:rsidRDefault="00235250" w:rsidP="00235250">
      <w:pPr>
        <w:numPr>
          <w:ilvl w:val="0"/>
          <w:numId w:val="3"/>
        </w:numPr>
        <w:jc w:val="both"/>
        <w:rPr>
          <w:rFonts w:ascii="Arial" w:hAnsi="Arial" w:cs="Arial"/>
          <w:bCs/>
          <w:sz w:val="22"/>
          <w:szCs w:val="22"/>
        </w:rPr>
      </w:pPr>
      <w:r w:rsidRPr="00235250">
        <w:rPr>
          <w:rFonts w:ascii="Arial" w:hAnsi="Arial" w:cs="Arial"/>
          <w:bCs/>
          <w:sz w:val="22"/>
          <w:szCs w:val="22"/>
        </w:rPr>
        <w:t>1 emploi d’agent d’entretien et de restauration à raison de 20H00 hebdomadaires</w:t>
      </w:r>
    </w:p>
    <w:p w:rsidR="009C6818" w:rsidRPr="00235250" w:rsidRDefault="00235250" w:rsidP="00235250">
      <w:pPr>
        <w:jc w:val="both"/>
        <w:rPr>
          <w:rFonts w:ascii="Arial" w:hAnsi="Arial" w:cs="Arial"/>
          <w:bCs/>
          <w:sz w:val="22"/>
          <w:szCs w:val="22"/>
        </w:rPr>
      </w:pPr>
      <w:r w:rsidRPr="00235250">
        <w:rPr>
          <w:rFonts w:ascii="Arial" w:hAnsi="Arial" w:cs="Arial"/>
          <w:bCs/>
          <w:sz w:val="22"/>
          <w:szCs w:val="22"/>
        </w:rPr>
        <w:t>Ces contrats, d’une durée initiale de 9 à 12 mois, pourront être renouvelés dans la limite de 6 mois, sous réserve du renouvellement préalable de la convention passée en</w:t>
      </w:r>
      <w:r w:rsidR="003C7045">
        <w:rPr>
          <w:rFonts w:ascii="Arial" w:hAnsi="Arial" w:cs="Arial"/>
          <w:bCs/>
          <w:sz w:val="22"/>
          <w:szCs w:val="22"/>
        </w:rPr>
        <w:t>tre l’employeur et Pôle Emploi.</w:t>
      </w:r>
    </w:p>
    <w:p w:rsidR="00A94048" w:rsidRDefault="00235250" w:rsidP="00083D07">
      <w:pPr>
        <w:jc w:val="both"/>
        <w:rPr>
          <w:rFonts w:ascii="Arial" w:hAnsi="Arial" w:cs="Arial"/>
          <w:bCs/>
          <w:sz w:val="22"/>
          <w:szCs w:val="22"/>
        </w:rPr>
      </w:pPr>
      <w:r w:rsidRPr="00235250">
        <w:rPr>
          <w:rFonts w:ascii="Arial" w:hAnsi="Arial" w:cs="Arial"/>
          <w:bCs/>
          <w:sz w:val="22"/>
          <w:szCs w:val="22"/>
        </w:rPr>
        <w:t xml:space="preserve">D’autre part, il </w:t>
      </w:r>
      <w:r w:rsidR="00A94048">
        <w:rPr>
          <w:rFonts w:ascii="Arial" w:hAnsi="Arial" w:cs="Arial"/>
          <w:bCs/>
          <w:sz w:val="22"/>
          <w:szCs w:val="22"/>
        </w:rPr>
        <w:t>a été décidé</w:t>
      </w:r>
      <w:r w:rsidR="00A94048" w:rsidRPr="00235250">
        <w:rPr>
          <w:rFonts w:ascii="Arial" w:hAnsi="Arial" w:cs="Arial"/>
          <w:bCs/>
          <w:sz w:val="22"/>
          <w:szCs w:val="22"/>
        </w:rPr>
        <w:t xml:space="preserve"> </w:t>
      </w:r>
      <w:r w:rsidRPr="00235250">
        <w:rPr>
          <w:rFonts w:ascii="Arial" w:hAnsi="Arial" w:cs="Arial"/>
          <w:bCs/>
          <w:sz w:val="22"/>
          <w:szCs w:val="22"/>
        </w:rPr>
        <w:t>de porter, à compter du 27 février 2020 la quotité de travail d’un emploi aidé d’agent aux espaces verts, créé lors du Conseil Municipal dans sa séance du 4 ma</w:t>
      </w:r>
      <w:r w:rsidR="00083D07">
        <w:rPr>
          <w:rFonts w:ascii="Arial" w:hAnsi="Arial" w:cs="Arial"/>
          <w:bCs/>
          <w:sz w:val="22"/>
          <w:szCs w:val="22"/>
        </w:rPr>
        <w:t>rs 2019, à 35H00 hebdomadaires.</w:t>
      </w:r>
    </w:p>
    <w:p w:rsidR="00083D07" w:rsidRPr="00083D07" w:rsidRDefault="00083D07" w:rsidP="00083D07">
      <w:pPr>
        <w:jc w:val="both"/>
        <w:rPr>
          <w:rFonts w:ascii="Arial" w:hAnsi="Arial" w:cs="Arial"/>
          <w:bCs/>
          <w:sz w:val="22"/>
          <w:szCs w:val="22"/>
        </w:rPr>
      </w:pPr>
      <w:bookmarkStart w:id="0" w:name="_GoBack"/>
      <w:bookmarkEnd w:id="0"/>
    </w:p>
    <w:p w:rsidR="00A94048" w:rsidRPr="00EB5B46" w:rsidRDefault="00A94048" w:rsidP="00A94048">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A94048" w:rsidRDefault="00A94048" w:rsidP="00A94048">
      <w:pPr>
        <w:overflowPunct/>
        <w:autoSpaceDE/>
        <w:autoSpaceDN/>
        <w:adjustRightInd/>
        <w:spacing w:after="200" w:line="276" w:lineRule="auto"/>
        <w:jc w:val="center"/>
        <w:textAlignment w:val="auto"/>
        <w:rPr>
          <w:rFonts w:ascii="Arial" w:hAnsi="Arial" w:cs="Arial"/>
          <w:b/>
          <w:szCs w:val="24"/>
          <w:u w:val="single"/>
        </w:rPr>
      </w:pPr>
    </w:p>
    <w:p w:rsidR="009818D2" w:rsidRDefault="009818D2" w:rsidP="00A94048">
      <w:pPr>
        <w:overflowPunct/>
        <w:autoSpaceDE/>
        <w:autoSpaceDN/>
        <w:adjustRightInd/>
        <w:spacing w:after="200" w:line="276" w:lineRule="auto"/>
        <w:jc w:val="center"/>
        <w:textAlignment w:val="auto"/>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2</w:t>
      </w:r>
      <w:r w:rsidR="003C1749">
        <w:rPr>
          <w:rFonts w:ascii="Arial" w:hAnsi="Arial" w:cs="Arial"/>
          <w:b/>
          <w:szCs w:val="24"/>
          <w:u w:val="single"/>
        </w:rPr>
        <w:t>1</w:t>
      </w: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OBJET : </w:t>
      </w:r>
    </w:p>
    <w:p w:rsidR="00235250" w:rsidRP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0"/>
          <w:szCs w:val="22"/>
        </w:rPr>
      </w:pPr>
      <w:r w:rsidRPr="00235250">
        <w:rPr>
          <w:rFonts w:ascii="Arial" w:hAnsi="Arial" w:cs="Arial"/>
          <w:b/>
          <w:sz w:val="22"/>
        </w:rPr>
        <w:t>Adhésion au service de médecine préventive du Centre de Gestion du Loiret</w:t>
      </w:r>
    </w:p>
    <w:p w:rsid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9818D2" w:rsidRDefault="009818D2" w:rsidP="009818D2">
      <w:pPr>
        <w:jc w:val="center"/>
        <w:rPr>
          <w:rFonts w:ascii="Arial" w:hAnsi="Arial" w:cs="Arial"/>
          <w:b/>
          <w:szCs w:val="24"/>
          <w:u w:val="single"/>
        </w:rPr>
      </w:pPr>
    </w:p>
    <w:p w:rsidR="00DD5D90" w:rsidRPr="00235250" w:rsidRDefault="00235250" w:rsidP="00235250">
      <w:pPr>
        <w:tabs>
          <w:tab w:val="left" w:pos="2552"/>
          <w:tab w:val="left" w:pos="3969"/>
          <w:tab w:val="left" w:pos="5387"/>
          <w:tab w:val="left" w:pos="7372"/>
        </w:tabs>
        <w:overflowPunct/>
        <w:autoSpaceDE/>
        <w:autoSpaceDN/>
        <w:adjustRightInd/>
        <w:ind w:right="-82"/>
        <w:jc w:val="both"/>
        <w:textAlignment w:val="auto"/>
        <w:rPr>
          <w:rFonts w:ascii="Arial" w:hAnsi="Arial" w:cs="Arial"/>
          <w:sz w:val="22"/>
          <w:szCs w:val="22"/>
        </w:rPr>
      </w:pPr>
      <w:r w:rsidRPr="00235250">
        <w:rPr>
          <w:rFonts w:ascii="Arial" w:hAnsi="Arial" w:cs="Arial"/>
          <w:sz w:val="22"/>
          <w:szCs w:val="22"/>
        </w:rPr>
        <w:t>La convention d’adhésion au service de médecine préventive du centre de gestion du Loiret est arrivée à échéance au 31 décembre 2019.</w:t>
      </w:r>
      <w:r w:rsidR="00A928E3">
        <w:rPr>
          <w:rFonts w:ascii="Arial" w:hAnsi="Arial" w:cs="Arial"/>
          <w:sz w:val="22"/>
          <w:szCs w:val="22"/>
        </w:rPr>
        <w:t xml:space="preserve"> I</w:t>
      </w:r>
      <w:r w:rsidRPr="00235250">
        <w:rPr>
          <w:rFonts w:ascii="Arial" w:hAnsi="Arial" w:cs="Arial"/>
          <w:sz w:val="22"/>
          <w:szCs w:val="22"/>
        </w:rPr>
        <w:t xml:space="preserve">l </w:t>
      </w:r>
      <w:r w:rsidR="00A928E3">
        <w:rPr>
          <w:rFonts w:ascii="Arial" w:hAnsi="Arial" w:cs="Arial"/>
          <w:sz w:val="22"/>
          <w:szCs w:val="22"/>
        </w:rPr>
        <w:t>a été décidé</w:t>
      </w:r>
      <w:r w:rsidRPr="00235250">
        <w:rPr>
          <w:rFonts w:ascii="Arial" w:hAnsi="Arial" w:cs="Arial"/>
          <w:sz w:val="22"/>
          <w:szCs w:val="22"/>
        </w:rPr>
        <w:t xml:space="preserve"> d’adhérer de nouveau à ce service pour la pé</w:t>
      </w:r>
      <w:r w:rsidR="003C7045">
        <w:rPr>
          <w:rFonts w:ascii="Arial" w:hAnsi="Arial" w:cs="Arial"/>
          <w:sz w:val="22"/>
          <w:szCs w:val="22"/>
        </w:rPr>
        <w:t>riode 2020 à 2023.</w:t>
      </w:r>
    </w:p>
    <w:p w:rsidR="00DD5D90" w:rsidRPr="00235250" w:rsidRDefault="00235250" w:rsidP="00235250">
      <w:pPr>
        <w:tabs>
          <w:tab w:val="left" w:pos="2552"/>
          <w:tab w:val="left" w:pos="3969"/>
          <w:tab w:val="left" w:pos="5387"/>
          <w:tab w:val="left" w:pos="7372"/>
        </w:tabs>
        <w:overflowPunct/>
        <w:autoSpaceDE/>
        <w:autoSpaceDN/>
        <w:adjustRightInd/>
        <w:ind w:right="-82"/>
        <w:jc w:val="both"/>
        <w:textAlignment w:val="auto"/>
        <w:rPr>
          <w:rFonts w:ascii="Arial" w:hAnsi="Arial" w:cs="Arial"/>
          <w:bCs/>
          <w:sz w:val="22"/>
          <w:szCs w:val="22"/>
        </w:rPr>
      </w:pPr>
      <w:r w:rsidRPr="00235250">
        <w:rPr>
          <w:rFonts w:ascii="Arial" w:hAnsi="Arial" w:cs="Arial"/>
          <w:bCs/>
          <w:sz w:val="22"/>
          <w:szCs w:val="22"/>
        </w:rPr>
        <w:t xml:space="preserve">Pour rappel, conformément à l'article 108-2 de loi 84-53 du 26 janvier 1984, les missions assurées par le service de médecine préventive ont pour objectif d'éviter toute altération de l'état de santé des agents du fait de leur travail, notamment, en surveillant les conditions d'hygiène du travail, les risques de contagion </w:t>
      </w:r>
      <w:r w:rsidR="003C7045">
        <w:rPr>
          <w:rFonts w:ascii="Arial" w:hAnsi="Arial" w:cs="Arial"/>
          <w:bCs/>
          <w:sz w:val="22"/>
          <w:szCs w:val="22"/>
        </w:rPr>
        <w:t xml:space="preserve">et l'état de santé des agents. </w:t>
      </w:r>
    </w:p>
    <w:p w:rsidR="00DD5D90" w:rsidRPr="00235250" w:rsidRDefault="00235250" w:rsidP="00235250">
      <w:pPr>
        <w:tabs>
          <w:tab w:val="left" w:pos="2552"/>
          <w:tab w:val="left" w:pos="3969"/>
          <w:tab w:val="left" w:pos="5387"/>
          <w:tab w:val="left" w:pos="7372"/>
        </w:tabs>
        <w:overflowPunct/>
        <w:autoSpaceDE/>
        <w:autoSpaceDN/>
        <w:adjustRightInd/>
        <w:ind w:right="-82"/>
        <w:jc w:val="both"/>
        <w:textAlignment w:val="auto"/>
        <w:rPr>
          <w:rFonts w:ascii="Arial" w:hAnsi="Arial" w:cs="Arial"/>
          <w:bCs/>
          <w:sz w:val="22"/>
          <w:szCs w:val="22"/>
        </w:rPr>
      </w:pPr>
      <w:r w:rsidRPr="00235250">
        <w:rPr>
          <w:rFonts w:ascii="Arial" w:hAnsi="Arial" w:cs="Arial"/>
          <w:bCs/>
          <w:sz w:val="22"/>
          <w:szCs w:val="22"/>
        </w:rPr>
        <w:t>Le service est également à la disposition de l'autorité territoriale pour toute question concernant les mesures de nature à améliorer l'hygiène générale des locaux, la prévention des accidents et des maladies professionne</w:t>
      </w:r>
      <w:r w:rsidR="003C7045">
        <w:rPr>
          <w:rFonts w:ascii="Arial" w:hAnsi="Arial" w:cs="Arial"/>
          <w:bCs/>
          <w:sz w:val="22"/>
          <w:szCs w:val="22"/>
        </w:rPr>
        <w:t xml:space="preserve">lles et l'éducation sanitaire. </w:t>
      </w:r>
    </w:p>
    <w:p w:rsidR="00DD5D90" w:rsidRPr="00235250" w:rsidRDefault="00235250" w:rsidP="00235250">
      <w:pPr>
        <w:tabs>
          <w:tab w:val="left" w:pos="2552"/>
          <w:tab w:val="left" w:pos="3969"/>
          <w:tab w:val="left" w:pos="5387"/>
          <w:tab w:val="left" w:pos="7372"/>
        </w:tabs>
        <w:overflowPunct/>
        <w:autoSpaceDE/>
        <w:autoSpaceDN/>
        <w:adjustRightInd/>
        <w:ind w:right="-82"/>
        <w:jc w:val="both"/>
        <w:textAlignment w:val="auto"/>
        <w:rPr>
          <w:rFonts w:ascii="Arial" w:hAnsi="Arial" w:cs="Arial"/>
          <w:bCs/>
          <w:sz w:val="22"/>
          <w:szCs w:val="22"/>
        </w:rPr>
      </w:pPr>
      <w:r w:rsidRPr="00235250">
        <w:rPr>
          <w:rFonts w:ascii="Arial" w:hAnsi="Arial" w:cs="Arial"/>
          <w:bCs/>
          <w:sz w:val="22"/>
          <w:szCs w:val="22"/>
        </w:rPr>
        <w:t>Dans ce cadre, les conditions financières de cette</w:t>
      </w:r>
      <w:r w:rsidR="003C7045">
        <w:rPr>
          <w:rFonts w:ascii="Arial" w:hAnsi="Arial" w:cs="Arial"/>
          <w:bCs/>
          <w:sz w:val="22"/>
          <w:szCs w:val="22"/>
        </w:rPr>
        <w:t xml:space="preserve"> convention sont les suivantes.</w:t>
      </w:r>
    </w:p>
    <w:p w:rsidR="00DD5D90" w:rsidRPr="00235250" w:rsidRDefault="00235250" w:rsidP="00235250">
      <w:pPr>
        <w:tabs>
          <w:tab w:val="left" w:pos="2552"/>
          <w:tab w:val="left" w:pos="3969"/>
          <w:tab w:val="left" w:pos="5387"/>
          <w:tab w:val="left" w:pos="7372"/>
        </w:tabs>
        <w:overflowPunct/>
        <w:autoSpaceDE/>
        <w:autoSpaceDN/>
        <w:adjustRightInd/>
        <w:ind w:right="-82"/>
        <w:jc w:val="both"/>
        <w:textAlignment w:val="auto"/>
        <w:rPr>
          <w:rFonts w:ascii="Arial" w:hAnsi="Arial" w:cs="Arial"/>
          <w:bCs/>
          <w:sz w:val="22"/>
          <w:szCs w:val="22"/>
        </w:rPr>
      </w:pPr>
      <w:r w:rsidRPr="00235250">
        <w:rPr>
          <w:rFonts w:ascii="Arial" w:hAnsi="Arial" w:cs="Arial"/>
          <w:bCs/>
          <w:sz w:val="22"/>
          <w:szCs w:val="22"/>
        </w:rPr>
        <w:t>Le montant annuel de la participation dû par la collectivité est fixé à un taux de cotisation additionnel de 0,33 % du montant de l’ensemble des ré</w:t>
      </w:r>
      <w:r w:rsidR="003C7045">
        <w:rPr>
          <w:rFonts w:ascii="Arial" w:hAnsi="Arial" w:cs="Arial"/>
          <w:bCs/>
          <w:sz w:val="22"/>
          <w:szCs w:val="22"/>
        </w:rPr>
        <w:t>munérations de la collectivité.</w:t>
      </w:r>
    </w:p>
    <w:p w:rsidR="00235250" w:rsidRPr="00235250" w:rsidRDefault="00235250" w:rsidP="00235250">
      <w:pPr>
        <w:tabs>
          <w:tab w:val="left" w:pos="2552"/>
          <w:tab w:val="left" w:pos="3969"/>
          <w:tab w:val="left" w:pos="5387"/>
          <w:tab w:val="left" w:pos="7372"/>
        </w:tabs>
        <w:overflowPunct/>
        <w:autoSpaceDE/>
        <w:autoSpaceDN/>
        <w:adjustRightInd/>
        <w:ind w:right="-82"/>
        <w:jc w:val="both"/>
        <w:textAlignment w:val="auto"/>
        <w:rPr>
          <w:rFonts w:ascii="Arial" w:hAnsi="Arial" w:cs="Arial"/>
          <w:bCs/>
          <w:sz w:val="22"/>
          <w:szCs w:val="22"/>
        </w:rPr>
      </w:pPr>
      <w:r w:rsidRPr="00235250">
        <w:rPr>
          <w:rFonts w:ascii="Arial" w:hAnsi="Arial" w:cs="Arial"/>
          <w:bCs/>
          <w:sz w:val="22"/>
          <w:szCs w:val="22"/>
        </w:rPr>
        <w:t xml:space="preserve">Une tarification spécifique est également mise en place pour limiter les absences injustifiées des agents aux visites médicales ou entretiens infirmiers. Elle a été fixée par le conseil d'administration du Centre de Gestion en date du 27 novembre 2019 à : </w:t>
      </w:r>
    </w:p>
    <w:p w:rsidR="00235250" w:rsidRPr="00235250" w:rsidRDefault="00235250" w:rsidP="00235250">
      <w:pPr>
        <w:pStyle w:val="Paragraphedeliste"/>
        <w:numPr>
          <w:ilvl w:val="0"/>
          <w:numId w:val="4"/>
        </w:numPr>
        <w:tabs>
          <w:tab w:val="left" w:pos="2552"/>
          <w:tab w:val="left" w:pos="3969"/>
          <w:tab w:val="left" w:pos="5387"/>
          <w:tab w:val="left" w:pos="7372"/>
        </w:tabs>
        <w:overflowPunct/>
        <w:autoSpaceDE/>
        <w:autoSpaceDN/>
        <w:adjustRightInd/>
        <w:ind w:right="-82"/>
        <w:jc w:val="both"/>
        <w:textAlignment w:val="auto"/>
        <w:rPr>
          <w:rFonts w:ascii="Arial" w:hAnsi="Arial" w:cs="Arial"/>
          <w:bCs/>
          <w:sz w:val="22"/>
          <w:szCs w:val="22"/>
        </w:rPr>
      </w:pPr>
      <w:r w:rsidRPr="00235250">
        <w:rPr>
          <w:rFonts w:ascii="Arial" w:hAnsi="Arial" w:cs="Arial"/>
          <w:bCs/>
          <w:sz w:val="22"/>
          <w:szCs w:val="22"/>
        </w:rPr>
        <w:t xml:space="preserve">80 euros pour l'absence injustifiée à une visite médicale </w:t>
      </w:r>
    </w:p>
    <w:p w:rsidR="00235250" w:rsidRPr="00235250" w:rsidRDefault="00235250" w:rsidP="00235250">
      <w:pPr>
        <w:pStyle w:val="Paragraphedeliste"/>
        <w:numPr>
          <w:ilvl w:val="0"/>
          <w:numId w:val="4"/>
        </w:numPr>
        <w:tabs>
          <w:tab w:val="left" w:pos="2552"/>
          <w:tab w:val="left" w:pos="3969"/>
          <w:tab w:val="left" w:pos="5387"/>
          <w:tab w:val="left" w:pos="7372"/>
        </w:tabs>
        <w:overflowPunct/>
        <w:autoSpaceDE/>
        <w:autoSpaceDN/>
        <w:adjustRightInd/>
        <w:ind w:right="-82"/>
        <w:jc w:val="both"/>
        <w:textAlignment w:val="auto"/>
        <w:rPr>
          <w:rFonts w:ascii="Arial" w:hAnsi="Arial" w:cs="Arial"/>
          <w:bCs/>
          <w:sz w:val="22"/>
          <w:szCs w:val="22"/>
        </w:rPr>
      </w:pPr>
      <w:r w:rsidRPr="00235250">
        <w:rPr>
          <w:rFonts w:ascii="Arial" w:hAnsi="Arial" w:cs="Arial"/>
          <w:bCs/>
          <w:sz w:val="22"/>
          <w:szCs w:val="22"/>
        </w:rPr>
        <w:t>48 euros pour l'absence injustifiée à un entretien infirmier</w:t>
      </w:r>
      <w:r w:rsidR="003C7045">
        <w:rPr>
          <w:rFonts w:ascii="Arial" w:hAnsi="Arial" w:cs="Arial"/>
          <w:bCs/>
          <w:sz w:val="22"/>
          <w:szCs w:val="22"/>
        </w:rPr>
        <w:t>.</w:t>
      </w:r>
    </w:p>
    <w:p w:rsidR="00A928E3" w:rsidRPr="00EB5B46" w:rsidRDefault="00A928E3" w:rsidP="00A928E3">
      <w:pPr>
        <w:tabs>
          <w:tab w:val="center" w:pos="3119"/>
          <w:tab w:val="left" w:pos="6237"/>
          <w:tab w:val="left" w:pos="9356"/>
        </w:tabs>
        <w:jc w:val="both"/>
        <w:rPr>
          <w:rFonts w:ascii="Arial" w:hAnsi="Arial" w:cs="Arial"/>
          <w:b/>
          <w:szCs w:val="24"/>
          <w:u w:val="single"/>
        </w:rPr>
      </w:pPr>
      <w:r w:rsidRPr="00EB5B46">
        <w:rPr>
          <w:rFonts w:ascii="Arial" w:hAnsi="Arial" w:cs="Arial"/>
          <w:b/>
          <w:szCs w:val="24"/>
          <w:u w:val="single"/>
        </w:rPr>
        <w:t>Adopté à l’unanimité</w:t>
      </w:r>
    </w:p>
    <w:p w:rsidR="009818D2" w:rsidRDefault="009818D2" w:rsidP="009818D2">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2</w:t>
      </w:r>
      <w:r w:rsidR="003C1749">
        <w:rPr>
          <w:rFonts w:ascii="Arial" w:hAnsi="Arial" w:cs="Arial"/>
          <w:b/>
          <w:szCs w:val="24"/>
          <w:u w:val="single"/>
        </w:rPr>
        <w:t>2</w:t>
      </w:r>
    </w:p>
    <w:p w:rsidR="009818D2" w:rsidRDefault="009818D2" w:rsidP="009818D2">
      <w:pPr>
        <w:jc w:val="center"/>
        <w:rPr>
          <w:rFonts w:ascii="Arial" w:hAnsi="Arial" w:cs="Arial"/>
          <w:b/>
          <w:szCs w:val="24"/>
          <w:u w:val="single"/>
        </w:rP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OBJET : </w:t>
      </w:r>
    </w:p>
    <w:p w:rsidR="00235250" w:rsidRP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0"/>
          <w:szCs w:val="22"/>
        </w:rPr>
      </w:pPr>
      <w:r w:rsidRPr="00235250">
        <w:rPr>
          <w:rFonts w:ascii="Arial" w:hAnsi="Arial" w:cs="Arial"/>
          <w:b/>
          <w:sz w:val="22"/>
        </w:rPr>
        <w:t>Mise à jour du tableau des effectifs</w:t>
      </w:r>
    </w:p>
    <w:p w:rsid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9818D2" w:rsidRDefault="009818D2" w:rsidP="009818D2">
      <w:pPr>
        <w:jc w:val="center"/>
        <w:rPr>
          <w:rFonts w:ascii="Arial" w:hAnsi="Arial" w:cs="Arial"/>
          <w:b/>
          <w:szCs w:val="24"/>
          <w:u w:val="single"/>
        </w:rPr>
      </w:pPr>
    </w:p>
    <w:p w:rsidR="00235250" w:rsidRPr="00235250" w:rsidRDefault="00235250" w:rsidP="00235250">
      <w:pPr>
        <w:tabs>
          <w:tab w:val="left" w:pos="2552"/>
          <w:tab w:val="left" w:pos="3969"/>
          <w:tab w:val="left" w:pos="5387"/>
          <w:tab w:val="left" w:pos="7372"/>
        </w:tabs>
        <w:overflowPunct/>
        <w:autoSpaceDE/>
        <w:autoSpaceDN/>
        <w:adjustRightInd/>
        <w:ind w:right="-82"/>
        <w:jc w:val="both"/>
        <w:textAlignment w:val="auto"/>
        <w:rPr>
          <w:rFonts w:ascii="Arial" w:hAnsi="Arial" w:cs="Arial"/>
          <w:sz w:val="22"/>
          <w:szCs w:val="22"/>
        </w:rPr>
      </w:pPr>
      <w:r w:rsidRPr="00235250">
        <w:rPr>
          <w:rFonts w:ascii="Arial" w:hAnsi="Arial" w:cs="Arial"/>
          <w:sz w:val="22"/>
          <w:szCs w:val="22"/>
        </w:rPr>
        <w:t xml:space="preserve">Il </w:t>
      </w:r>
      <w:r w:rsidR="00F14760">
        <w:rPr>
          <w:rFonts w:ascii="Arial" w:hAnsi="Arial" w:cs="Arial"/>
          <w:sz w:val="22"/>
          <w:szCs w:val="22"/>
        </w:rPr>
        <w:t>a été</w:t>
      </w:r>
      <w:r w:rsidRPr="00235250">
        <w:rPr>
          <w:rFonts w:ascii="Arial" w:hAnsi="Arial" w:cs="Arial"/>
          <w:sz w:val="22"/>
          <w:szCs w:val="22"/>
        </w:rPr>
        <w:t xml:space="preserve"> nécessaire de procéder à la mise à jour du tableau des effectifs de la manière suivante pour </w:t>
      </w:r>
      <w:proofErr w:type="spellStart"/>
      <w:r w:rsidRPr="00235250">
        <w:rPr>
          <w:rFonts w:ascii="Arial" w:hAnsi="Arial" w:cs="Arial"/>
          <w:sz w:val="22"/>
          <w:szCs w:val="22"/>
        </w:rPr>
        <w:t>stagia</w:t>
      </w:r>
      <w:r>
        <w:rPr>
          <w:rFonts w:ascii="Arial" w:hAnsi="Arial" w:cs="Arial"/>
          <w:sz w:val="22"/>
          <w:szCs w:val="22"/>
        </w:rPr>
        <w:t>i</w:t>
      </w:r>
      <w:r w:rsidRPr="00235250">
        <w:rPr>
          <w:rFonts w:ascii="Arial" w:hAnsi="Arial" w:cs="Arial"/>
          <w:sz w:val="22"/>
          <w:szCs w:val="22"/>
        </w:rPr>
        <w:t>riser</w:t>
      </w:r>
      <w:proofErr w:type="spellEnd"/>
      <w:r w:rsidRPr="00235250">
        <w:rPr>
          <w:rFonts w:ascii="Arial" w:hAnsi="Arial" w:cs="Arial"/>
          <w:sz w:val="22"/>
          <w:szCs w:val="22"/>
        </w:rPr>
        <w:t xml:space="preserve"> des agents en poste:</w:t>
      </w:r>
    </w:p>
    <w:p w:rsidR="00235250" w:rsidRPr="00235250" w:rsidRDefault="00235250" w:rsidP="00235250">
      <w:pPr>
        <w:numPr>
          <w:ilvl w:val="0"/>
          <w:numId w:val="5"/>
        </w:numPr>
        <w:tabs>
          <w:tab w:val="left" w:pos="1418"/>
          <w:tab w:val="left" w:pos="3969"/>
          <w:tab w:val="left" w:pos="5387"/>
          <w:tab w:val="left" w:pos="7372"/>
        </w:tabs>
        <w:overflowPunct/>
        <w:autoSpaceDE/>
        <w:autoSpaceDN/>
        <w:adjustRightInd/>
        <w:spacing w:after="200" w:line="276" w:lineRule="auto"/>
        <w:ind w:right="-82"/>
        <w:contextualSpacing/>
        <w:jc w:val="both"/>
        <w:textAlignment w:val="auto"/>
        <w:rPr>
          <w:rFonts w:ascii="Arial" w:hAnsi="Arial" w:cs="Arial"/>
          <w:sz w:val="22"/>
          <w:szCs w:val="22"/>
        </w:rPr>
      </w:pPr>
      <w:r w:rsidRPr="00235250">
        <w:rPr>
          <w:rFonts w:ascii="Arial" w:hAnsi="Arial" w:cs="Arial"/>
          <w:sz w:val="22"/>
          <w:szCs w:val="22"/>
        </w:rPr>
        <w:t>1 poste de psychologue territorial à temps non complet (21H00 heures hebdomadaires) afin de recruter un psychologue pour le Centre Municipal de Santé,</w:t>
      </w:r>
    </w:p>
    <w:p w:rsidR="00235250" w:rsidRPr="00235250" w:rsidRDefault="00235250" w:rsidP="00235250">
      <w:pPr>
        <w:numPr>
          <w:ilvl w:val="0"/>
          <w:numId w:val="5"/>
        </w:numPr>
        <w:tabs>
          <w:tab w:val="left" w:pos="1418"/>
          <w:tab w:val="left" w:pos="3969"/>
          <w:tab w:val="left" w:pos="5387"/>
          <w:tab w:val="left" w:pos="7372"/>
        </w:tabs>
        <w:overflowPunct/>
        <w:autoSpaceDE/>
        <w:autoSpaceDN/>
        <w:adjustRightInd/>
        <w:spacing w:after="200" w:line="276" w:lineRule="auto"/>
        <w:ind w:right="-82"/>
        <w:contextualSpacing/>
        <w:jc w:val="both"/>
        <w:textAlignment w:val="auto"/>
        <w:rPr>
          <w:rFonts w:ascii="Arial" w:hAnsi="Arial" w:cs="Arial"/>
          <w:sz w:val="22"/>
          <w:szCs w:val="22"/>
        </w:rPr>
      </w:pPr>
      <w:r w:rsidRPr="00235250">
        <w:rPr>
          <w:rFonts w:ascii="Arial" w:hAnsi="Arial" w:cs="Arial"/>
          <w:sz w:val="22"/>
          <w:szCs w:val="22"/>
        </w:rPr>
        <w:t xml:space="preserve">3 postes d’adjoint technique territorial à temps complet afin de pouvoir mettre en stage des ASVP, </w:t>
      </w:r>
    </w:p>
    <w:p w:rsidR="00235250" w:rsidRPr="00235250" w:rsidRDefault="00235250" w:rsidP="00235250">
      <w:pPr>
        <w:numPr>
          <w:ilvl w:val="0"/>
          <w:numId w:val="5"/>
        </w:numPr>
        <w:tabs>
          <w:tab w:val="left" w:pos="1418"/>
          <w:tab w:val="left" w:pos="3969"/>
          <w:tab w:val="left" w:pos="5387"/>
          <w:tab w:val="left" w:pos="7372"/>
        </w:tabs>
        <w:overflowPunct/>
        <w:autoSpaceDE/>
        <w:autoSpaceDN/>
        <w:adjustRightInd/>
        <w:spacing w:after="200" w:line="276" w:lineRule="auto"/>
        <w:ind w:right="-82"/>
        <w:contextualSpacing/>
        <w:jc w:val="both"/>
        <w:textAlignment w:val="auto"/>
        <w:rPr>
          <w:rFonts w:ascii="Arial" w:hAnsi="Arial" w:cs="Arial"/>
          <w:sz w:val="22"/>
          <w:szCs w:val="22"/>
        </w:rPr>
      </w:pPr>
      <w:r w:rsidRPr="00235250">
        <w:rPr>
          <w:rFonts w:ascii="Arial" w:hAnsi="Arial" w:cs="Arial"/>
          <w:sz w:val="22"/>
          <w:szCs w:val="22"/>
        </w:rPr>
        <w:t>2 postes d’attaché territorial à temps complet afin de pouvoir procéder aux recrutements d’un cadre ayant un charge les relations avec l’Agglomération et le directeur du pôle solidarité de proximité et citoyenneté.</w:t>
      </w:r>
    </w:p>
    <w:p w:rsidR="00235250" w:rsidRPr="00235250" w:rsidRDefault="00235250" w:rsidP="00235250">
      <w:pPr>
        <w:numPr>
          <w:ilvl w:val="0"/>
          <w:numId w:val="5"/>
        </w:numPr>
        <w:tabs>
          <w:tab w:val="left" w:pos="1418"/>
          <w:tab w:val="left" w:pos="3969"/>
          <w:tab w:val="left" w:pos="5387"/>
          <w:tab w:val="left" w:pos="7372"/>
        </w:tabs>
        <w:overflowPunct/>
        <w:autoSpaceDE/>
        <w:autoSpaceDN/>
        <w:adjustRightInd/>
        <w:spacing w:after="200" w:line="276" w:lineRule="auto"/>
        <w:ind w:right="-82"/>
        <w:contextualSpacing/>
        <w:jc w:val="both"/>
        <w:textAlignment w:val="auto"/>
        <w:rPr>
          <w:rFonts w:ascii="Arial" w:hAnsi="Arial" w:cs="Arial"/>
          <w:sz w:val="22"/>
          <w:szCs w:val="22"/>
        </w:rPr>
      </w:pPr>
      <w:r w:rsidRPr="00235250">
        <w:rPr>
          <w:rFonts w:ascii="Arial" w:hAnsi="Arial" w:cs="Arial"/>
          <w:sz w:val="22"/>
          <w:szCs w:val="22"/>
        </w:rPr>
        <w:t>1 poste d’adjoint d’animation principal de 2</w:t>
      </w:r>
      <w:r w:rsidRPr="00235250">
        <w:rPr>
          <w:rFonts w:ascii="Arial" w:hAnsi="Arial" w:cs="Arial"/>
          <w:sz w:val="22"/>
          <w:szCs w:val="22"/>
          <w:vertAlign w:val="superscript"/>
        </w:rPr>
        <w:t>ème</w:t>
      </w:r>
      <w:r w:rsidRPr="00235250">
        <w:rPr>
          <w:rFonts w:ascii="Arial" w:hAnsi="Arial" w:cs="Arial"/>
          <w:sz w:val="22"/>
          <w:szCs w:val="22"/>
        </w:rPr>
        <w:t xml:space="preserve"> classe afin de recruter un référent famille pour le Programme de Réussite Educative.</w:t>
      </w:r>
    </w:p>
    <w:p w:rsidR="00F14760" w:rsidRDefault="00F14760" w:rsidP="00F14760">
      <w:pPr>
        <w:overflowPunct/>
        <w:autoSpaceDE/>
        <w:autoSpaceDN/>
        <w:adjustRightInd/>
        <w:spacing w:after="200" w:line="276" w:lineRule="auto"/>
        <w:textAlignment w:val="auto"/>
        <w:rPr>
          <w:rFonts w:ascii="Arial" w:hAnsi="Arial" w:cs="Arial"/>
          <w:b/>
          <w:szCs w:val="24"/>
          <w:u w:val="single"/>
        </w:rPr>
      </w:pPr>
    </w:p>
    <w:p w:rsidR="00F14760" w:rsidRDefault="00F14760">
      <w:pPr>
        <w:overflowPunct/>
        <w:autoSpaceDE/>
        <w:autoSpaceDN/>
        <w:adjustRightInd/>
        <w:spacing w:after="200" w:line="276" w:lineRule="auto"/>
        <w:textAlignment w:val="auto"/>
        <w:rPr>
          <w:rFonts w:ascii="Arial" w:hAnsi="Arial" w:cs="Arial"/>
          <w:b/>
          <w:szCs w:val="24"/>
          <w:u w:val="single"/>
        </w:rPr>
      </w:pPr>
      <w:r>
        <w:rPr>
          <w:rFonts w:ascii="Arial" w:hAnsi="Arial" w:cs="Arial"/>
          <w:b/>
          <w:szCs w:val="24"/>
          <w:u w:val="single"/>
        </w:rPr>
        <w:t>Adopté à l’unanimité</w:t>
      </w:r>
    </w:p>
    <w:p w:rsidR="009818D2" w:rsidRDefault="009818D2" w:rsidP="009818D2">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2</w:t>
      </w:r>
      <w:r w:rsidR="003C1749">
        <w:rPr>
          <w:rFonts w:ascii="Arial" w:hAnsi="Arial" w:cs="Arial"/>
          <w:b/>
          <w:szCs w:val="24"/>
          <w:u w:val="single"/>
        </w:rPr>
        <w:t>3</w:t>
      </w:r>
    </w:p>
    <w:p w:rsidR="009818D2" w:rsidRDefault="009818D2" w:rsidP="009818D2">
      <w:pPr>
        <w:jc w:val="cente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OBJET : </w:t>
      </w:r>
    </w:p>
    <w:p w:rsidR="00235250" w:rsidRP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0"/>
          <w:szCs w:val="22"/>
        </w:rPr>
      </w:pPr>
      <w:r w:rsidRPr="00235250">
        <w:rPr>
          <w:rFonts w:ascii="Arial" w:hAnsi="Arial" w:cs="Arial"/>
          <w:b/>
          <w:sz w:val="22"/>
        </w:rPr>
        <w:t>Remboursement de frais engagés par un élu</w:t>
      </w:r>
    </w:p>
    <w:p w:rsid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9818D2" w:rsidRDefault="009818D2" w:rsidP="009818D2">
      <w:pPr>
        <w:jc w:val="center"/>
      </w:pPr>
    </w:p>
    <w:p w:rsidR="00235250" w:rsidRPr="00235250" w:rsidRDefault="00235250" w:rsidP="00235250">
      <w:pPr>
        <w:jc w:val="both"/>
        <w:rPr>
          <w:rFonts w:ascii="Arial" w:hAnsi="Arial" w:cs="Arial"/>
          <w:sz w:val="22"/>
          <w:szCs w:val="22"/>
        </w:rPr>
      </w:pPr>
      <w:r w:rsidRPr="00235250">
        <w:rPr>
          <w:rFonts w:ascii="Arial" w:hAnsi="Arial" w:cs="Arial"/>
          <w:sz w:val="22"/>
          <w:szCs w:val="22"/>
        </w:rPr>
        <w:t xml:space="preserve">M. Kasim BALABAN, conseiller municipal délégué, s’est rendu à Paris les 4 et 5 octobre dernier afin de participer à des formations organisées par le CIDEFE et au congrès de l’ANECR. Aussi, il </w:t>
      </w:r>
      <w:r w:rsidR="00F14760">
        <w:rPr>
          <w:rFonts w:ascii="Arial" w:hAnsi="Arial" w:cs="Arial"/>
          <w:sz w:val="22"/>
          <w:szCs w:val="22"/>
        </w:rPr>
        <w:t>a été décidé</w:t>
      </w:r>
      <w:r w:rsidRPr="00235250">
        <w:rPr>
          <w:rFonts w:ascii="Arial" w:hAnsi="Arial" w:cs="Arial"/>
          <w:sz w:val="22"/>
          <w:szCs w:val="22"/>
        </w:rPr>
        <w:t xml:space="preserve"> de rembourser les frais engagés par M. Kasim BALABAN dans le cadre de ce déplacement, à savoir 189,90 € de frais de trajet, de parking et de restauration.</w:t>
      </w:r>
    </w:p>
    <w:p w:rsidR="009818D2" w:rsidRDefault="009818D2" w:rsidP="004F39F0"/>
    <w:p w:rsidR="00F14760" w:rsidRPr="00F14760" w:rsidRDefault="00F14760" w:rsidP="00F14760">
      <w:pPr>
        <w:overflowPunct/>
        <w:autoSpaceDE/>
        <w:autoSpaceDN/>
        <w:adjustRightInd/>
        <w:spacing w:after="200" w:line="276" w:lineRule="auto"/>
        <w:textAlignment w:val="auto"/>
        <w:rPr>
          <w:rFonts w:ascii="Arial" w:hAnsi="Arial" w:cs="Arial"/>
          <w:b/>
          <w:szCs w:val="24"/>
          <w:u w:val="single"/>
        </w:rPr>
      </w:pPr>
      <w:r>
        <w:rPr>
          <w:rFonts w:ascii="Arial" w:hAnsi="Arial" w:cs="Arial"/>
          <w:b/>
          <w:szCs w:val="24"/>
          <w:u w:val="single"/>
        </w:rPr>
        <w:t>Adopté à l’unanimité</w:t>
      </w:r>
    </w:p>
    <w:p w:rsidR="00235250" w:rsidRPr="00235250" w:rsidRDefault="00235250" w:rsidP="009818D2">
      <w:pPr>
        <w:jc w:val="center"/>
        <w:rPr>
          <w:rFonts w:ascii="Arial" w:hAnsi="Arial" w:cs="Arial"/>
          <w:b/>
          <w:u w:val="single"/>
        </w:rPr>
      </w:pPr>
      <w:r w:rsidRPr="00235250">
        <w:rPr>
          <w:rFonts w:ascii="Arial" w:hAnsi="Arial" w:cs="Arial"/>
          <w:b/>
          <w:u w:val="single"/>
        </w:rPr>
        <w:t>POINT N° 2</w:t>
      </w:r>
      <w:r w:rsidR="003C1749">
        <w:rPr>
          <w:rFonts w:ascii="Arial" w:hAnsi="Arial" w:cs="Arial"/>
          <w:b/>
          <w:u w:val="single"/>
        </w:rPr>
        <w:t>4</w:t>
      </w:r>
    </w:p>
    <w:p w:rsidR="00235250" w:rsidRPr="00235250" w:rsidRDefault="00235250" w:rsidP="009818D2">
      <w:pPr>
        <w:jc w:val="center"/>
        <w:rPr>
          <w:rFonts w:ascii="Arial" w:hAnsi="Arial" w:cs="Arial"/>
          <w:b/>
          <w:u w:val="single"/>
        </w:rP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OBJET : </w:t>
      </w:r>
    </w:p>
    <w:p w:rsidR="00235250" w:rsidRPr="004F39F0" w:rsidRDefault="004F39F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0"/>
          <w:szCs w:val="22"/>
        </w:rPr>
      </w:pPr>
      <w:r w:rsidRPr="004F39F0">
        <w:rPr>
          <w:rFonts w:ascii="Arial" w:hAnsi="Arial" w:cs="Arial"/>
          <w:b/>
          <w:sz w:val="22"/>
        </w:rPr>
        <w:t xml:space="preserve">Annulation de la convention de mise à disposition d’un professeur de musique par l’association « A night in </w:t>
      </w:r>
      <w:r w:rsidR="009C6818" w:rsidRPr="004F39F0">
        <w:rPr>
          <w:rFonts w:ascii="Arial" w:hAnsi="Arial" w:cs="Arial"/>
          <w:b/>
          <w:sz w:val="22"/>
        </w:rPr>
        <w:t>Gâtinais</w:t>
      </w:r>
      <w:r w:rsidRPr="004F39F0">
        <w:rPr>
          <w:rFonts w:ascii="Arial" w:hAnsi="Arial" w:cs="Arial"/>
          <w:b/>
          <w:sz w:val="22"/>
        </w:rPr>
        <w:t> » pour l’Orchestre à l’école et recours à un vacataire</w:t>
      </w:r>
    </w:p>
    <w:p w:rsidR="00235250"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235250" w:rsidRPr="009818D2" w:rsidRDefault="00235250" w:rsidP="00235250">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235250" w:rsidRDefault="00235250" w:rsidP="009818D2">
      <w:pPr>
        <w:jc w:val="center"/>
      </w:pPr>
    </w:p>
    <w:p w:rsidR="00235250" w:rsidRPr="00235250" w:rsidRDefault="00235250" w:rsidP="00235250">
      <w:pPr>
        <w:jc w:val="both"/>
        <w:rPr>
          <w:rFonts w:ascii="Arial" w:hAnsi="Arial" w:cs="Arial"/>
          <w:sz w:val="22"/>
          <w:szCs w:val="22"/>
        </w:rPr>
      </w:pPr>
      <w:r>
        <w:rPr>
          <w:rFonts w:ascii="Arial" w:hAnsi="Arial" w:cs="Arial"/>
          <w:sz w:val="22"/>
          <w:szCs w:val="22"/>
        </w:rPr>
        <w:t>I</w:t>
      </w:r>
      <w:r w:rsidRPr="00235250">
        <w:rPr>
          <w:rFonts w:ascii="Arial" w:hAnsi="Arial" w:cs="Arial"/>
          <w:sz w:val="22"/>
          <w:szCs w:val="22"/>
        </w:rPr>
        <w:t xml:space="preserve">l était prévu, par délibération en date du 16 décembre dernier, que l’association « a night in gâtinais » mette à disposition un professeur de musique pour assurer le bon fonctionnement de l’Orchestre à l’école. Cependant, en raison de problème de gestion, il est </w:t>
      </w:r>
      <w:r w:rsidR="006A2CE3">
        <w:rPr>
          <w:rFonts w:ascii="Arial" w:hAnsi="Arial" w:cs="Arial"/>
          <w:sz w:val="22"/>
          <w:szCs w:val="22"/>
        </w:rPr>
        <w:t>décidé</w:t>
      </w:r>
      <w:r w:rsidRPr="00235250">
        <w:rPr>
          <w:rFonts w:ascii="Arial" w:hAnsi="Arial" w:cs="Arial"/>
          <w:sz w:val="22"/>
          <w:szCs w:val="22"/>
        </w:rPr>
        <w:t xml:space="preserve"> d’annuler cette convention et de recourir aux services d’un professeur de musique sous la forme de va</w:t>
      </w:r>
      <w:r w:rsidR="003C7045">
        <w:rPr>
          <w:rFonts w:ascii="Arial" w:hAnsi="Arial" w:cs="Arial"/>
          <w:sz w:val="22"/>
          <w:szCs w:val="22"/>
        </w:rPr>
        <w:t>cations.</w:t>
      </w:r>
    </w:p>
    <w:p w:rsidR="00235250" w:rsidRDefault="00235250" w:rsidP="00235250">
      <w:pPr>
        <w:jc w:val="both"/>
        <w:rPr>
          <w:rFonts w:ascii="Arial" w:hAnsi="Arial" w:cs="Arial"/>
          <w:sz w:val="22"/>
          <w:szCs w:val="22"/>
        </w:rPr>
      </w:pPr>
      <w:r w:rsidRPr="00235250">
        <w:rPr>
          <w:rFonts w:ascii="Arial" w:hAnsi="Arial" w:cs="Arial"/>
          <w:sz w:val="22"/>
          <w:szCs w:val="22"/>
        </w:rPr>
        <w:t xml:space="preserve">Sur ces bases, cet enseignant </w:t>
      </w:r>
      <w:r w:rsidR="006A2CE3">
        <w:rPr>
          <w:rFonts w:ascii="Arial" w:hAnsi="Arial" w:cs="Arial"/>
          <w:sz w:val="22"/>
          <w:szCs w:val="22"/>
        </w:rPr>
        <w:t xml:space="preserve">sera rémunéré </w:t>
      </w:r>
      <w:r w:rsidRPr="00C06D04">
        <w:rPr>
          <w:rFonts w:ascii="Arial" w:hAnsi="Arial" w:cs="Arial"/>
          <w:sz w:val="22"/>
          <w:szCs w:val="22"/>
        </w:rPr>
        <w:t xml:space="preserve">à raison de </w:t>
      </w:r>
      <w:r w:rsidR="00C06D04" w:rsidRPr="00C06D04">
        <w:rPr>
          <w:rFonts w:ascii="Arial" w:hAnsi="Arial" w:cs="Arial"/>
          <w:sz w:val="22"/>
          <w:szCs w:val="22"/>
        </w:rPr>
        <w:t xml:space="preserve">20,59 </w:t>
      </w:r>
      <w:r w:rsidRPr="00C06D04">
        <w:rPr>
          <w:rFonts w:ascii="Arial" w:hAnsi="Arial" w:cs="Arial"/>
          <w:sz w:val="22"/>
          <w:szCs w:val="22"/>
        </w:rPr>
        <w:t xml:space="preserve">€ bruts </w:t>
      </w:r>
      <w:r w:rsidRPr="00235250">
        <w:rPr>
          <w:rFonts w:ascii="Arial" w:hAnsi="Arial" w:cs="Arial"/>
          <w:sz w:val="22"/>
          <w:szCs w:val="22"/>
        </w:rPr>
        <w:t>de l’heure.</w:t>
      </w:r>
    </w:p>
    <w:p w:rsidR="006A2CE3" w:rsidRPr="00235250" w:rsidRDefault="006A2CE3" w:rsidP="00235250">
      <w:pPr>
        <w:jc w:val="both"/>
        <w:rPr>
          <w:rFonts w:ascii="Arial" w:hAnsi="Arial" w:cs="Arial"/>
          <w:sz w:val="22"/>
          <w:szCs w:val="22"/>
        </w:rPr>
      </w:pPr>
    </w:p>
    <w:p w:rsidR="006A2CE3" w:rsidRPr="00F14760" w:rsidRDefault="006A2CE3" w:rsidP="006A2CE3">
      <w:pPr>
        <w:overflowPunct/>
        <w:autoSpaceDE/>
        <w:autoSpaceDN/>
        <w:adjustRightInd/>
        <w:spacing w:after="200" w:line="276" w:lineRule="auto"/>
        <w:textAlignment w:val="auto"/>
        <w:rPr>
          <w:rFonts w:ascii="Arial" w:hAnsi="Arial" w:cs="Arial"/>
          <w:b/>
          <w:szCs w:val="24"/>
          <w:u w:val="single"/>
        </w:rPr>
      </w:pPr>
      <w:r>
        <w:rPr>
          <w:rFonts w:ascii="Arial" w:hAnsi="Arial" w:cs="Arial"/>
          <w:b/>
          <w:szCs w:val="24"/>
          <w:u w:val="single"/>
        </w:rPr>
        <w:t>Adopté à l’unanimité</w:t>
      </w:r>
    </w:p>
    <w:p w:rsidR="00235250" w:rsidRDefault="00235250" w:rsidP="004F39F0"/>
    <w:p w:rsidR="009818D2" w:rsidRDefault="009818D2" w:rsidP="009818D2">
      <w:pPr>
        <w:jc w:val="center"/>
        <w:rPr>
          <w:rFonts w:ascii="Arial" w:hAnsi="Arial" w:cs="Arial"/>
          <w:b/>
          <w:szCs w:val="24"/>
          <w:u w:val="single"/>
        </w:rPr>
      </w:pPr>
      <w:r w:rsidRPr="00570B41">
        <w:rPr>
          <w:rFonts w:ascii="Arial" w:hAnsi="Arial" w:cs="Arial"/>
          <w:b/>
          <w:szCs w:val="24"/>
          <w:u w:val="single"/>
        </w:rPr>
        <w:t xml:space="preserve">POINT N° </w:t>
      </w:r>
      <w:r>
        <w:rPr>
          <w:rFonts w:ascii="Arial" w:hAnsi="Arial" w:cs="Arial"/>
          <w:b/>
          <w:szCs w:val="24"/>
          <w:u w:val="single"/>
        </w:rPr>
        <w:t>2</w:t>
      </w:r>
      <w:r w:rsidR="003C1749">
        <w:rPr>
          <w:rFonts w:ascii="Arial" w:hAnsi="Arial" w:cs="Arial"/>
          <w:b/>
          <w:szCs w:val="24"/>
          <w:u w:val="single"/>
        </w:rPr>
        <w:t>5</w:t>
      </w:r>
    </w:p>
    <w:p w:rsidR="009818D2" w:rsidRDefault="009818D2" w:rsidP="009818D2"/>
    <w:p w:rsidR="00A462DE" w:rsidRPr="009818D2" w:rsidRDefault="00A462DE" w:rsidP="00A462DE">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9818D2">
        <w:rPr>
          <w:rFonts w:ascii="Arial" w:hAnsi="Arial" w:cs="Arial"/>
          <w:b/>
          <w:sz w:val="22"/>
          <w:szCs w:val="22"/>
        </w:rPr>
        <w:t xml:space="preserve">OBJET : </w:t>
      </w:r>
    </w:p>
    <w:p w:rsidR="00A462DE" w:rsidRDefault="00A462DE" w:rsidP="00A462DE">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Pr>
          <w:rFonts w:ascii="Arial" w:hAnsi="Arial" w:cs="Arial"/>
          <w:b/>
          <w:sz w:val="22"/>
          <w:szCs w:val="22"/>
        </w:rPr>
        <w:t>Compte rendu de la délégation d’attributions à M. le Maire</w:t>
      </w:r>
    </w:p>
    <w:p w:rsidR="00A462DE" w:rsidRDefault="00A462DE" w:rsidP="00A462DE">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p>
    <w:p w:rsidR="00A462DE" w:rsidRPr="009818D2" w:rsidRDefault="00A462DE" w:rsidP="00A462DE">
      <w:pPr>
        <w:pBdr>
          <w:top w:val="double" w:sz="12" w:space="1" w:color="auto" w:shadow="1"/>
          <w:left w:val="double" w:sz="12" w:space="1" w:color="auto" w:shadow="1"/>
          <w:bottom w:val="double" w:sz="12" w:space="1" w:color="auto" w:shadow="1"/>
          <w:right w:val="double" w:sz="12" w:space="1" w:color="auto" w:shadow="1"/>
        </w:pBdr>
        <w:ind w:left="1134" w:right="1134"/>
        <w:jc w:val="center"/>
        <w:rPr>
          <w:rFonts w:ascii="Arial" w:hAnsi="Arial" w:cs="Arial"/>
          <w:b/>
          <w:sz w:val="22"/>
          <w:szCs w:val="22"/>
        </w:rPr>
      </w:pPr>
      <w:r w:rsidRPr="00570B41">
        <w:rPr>
          <w:rFonts w:ascii="Arial" w:hAnsi="Arial" w:cs="Arial"/>
          <w:b/>
        </w:rPr>
        <w:t>RAPPORTEUR : M. le Maire</w:t>
      </w:r>
    </w:p>
    <w:p w:rsidR="009818D2" w:rsidRDefault="009818D2" w:rsidP="009818D2">
      <w:pPr>
        <w:jc w:val="center"/>
      </w:pPr>
    </w:p>
    <w:p w:rsidR="004F39F0" w:rsidRPr="004F39F0" w:rsidRDefault="004F39F0" w:rsidP="004F39F0">
      <w:pPr>
        <w:tabs>
          <w:tab w:val="center" w:pos="709"/>
          <w:tab w:val="left" w:pos="4820"/>
          <w:tab w:val="left" w:pos="5387"/>
          <w:tab w:val="left" w:pos="8505"/>
        </w:tabs>
        <w:jc w:val="both"/>
        <w:rPr>
          <w:rFonts w:ascii="Arial" w:hAnsi="Arial" w:cs="Arial"/>
          <w:b/>
          <w:bCs/>
          <w:sz w:val="22"/>
          <w:szCs w:val="24"/>
          <w:u w:val="single"/>
        </w:rPr>
      </w:pPr>
      <w:r w:rsidRPr="004F39F0">
        <w:rPr>
          <w:rFonts w:ascii="Arial" w:hAnsi="Arial" w:cs="Arial"/>
          <w:b/>
          <w:bCs/>
          <w:sz w:val="22"/>
          <w:szCs w:val="24"/>
          <w:u w:val="single"/>
        </w:rPr>
        <w:t>Décision n°01/2020 : Reprise de concessions trentenaires et cinquantenaires expirées</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Il a été décidé :</w:t>
      </w:r>
    </w:p>
    <w:p w:rsidR="004F39F0" w:rsidRDefault="004F39F0" w:rsidP="004F39F0">
      <w:pPr>
        <w:tabs>
          <w:tab w:val="center" w:pos="709"/>
          <w:tab w:val="left" w:pos="4820"/>
          <w:tab w:val="left" w:pos="5387"/>
          <w:tab w:val="left" w:pos="8505"/>
        </w:tabs>
        <w:jc w:val="both"/>
        <w:rPr>
          <w:rFonts w:ascii="Arial" w:hAnsi="Arial" w:cs="Arial"/>
          <w:bCs/>
          <w:sz w:val="22"/>
          <w:szCs w:val="24"/>
        </w:rPr>
      </w:pPr>
      <w:r>
        <w:rPr>
          <w:rFonts w:ascii="Arial" w:hAnsi="Arial" w:cs="Arial"/>
          <w:bCs/>
          <w:sz w:val="22"/>
          <w:szCs w:val="24"/>
        </w:rPr>
        <w:t xml:space="preserve">- de reprendre les concessions trentenaires et cinquantenaires du cimetière </w:t>
      </w:r>
      <w:r w:rsidR="00E03530">
        <w:rPr>
          <w:rFonts w:ascii="Arial" w:hAnsi="Arial" w:cs="Arial"/>
          <w:bCs/>
          <w:sz w:val="22"/>
          <w:szCs w:val="24"/>
        </w:rPr>
        <w:t xml:space="preserve">du </w:t>
      </w:r>
      <w:r>
        <w:rPr>
          <w:rFonts w:ascii="Arial" w:hAnsi="Arial" w:cs="Arial"/>
          <w:bCs/>
          <w:sz w:val="22"/>
          <w:szCs w:val="24"/>
        </w:rPr>
        <w:t>Bourg selon une liste.</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Pr>
          <w:rFonts w:ascii="Arial" w:hAnsi="Arial" w:cs="Arial"/>
          <w:bCs/>
          <w:sz w:val="22"/>
          <w:szCs w:val="24"/>
        </w:rPr>
        <w:t>Il est précisé que les constructions seront retirées et les corps exhumés et déposés en reliquaire identifié, consignés sur le registre ossuaire, aux frais de la commune.</w:t>
      </w:r>
    </w:p>
    <w:p w:rsidR="00BA356D" w:rsidRDefault="00BA356D" w:rsidP="004F39F0">
      <w:pPr>
        <w:tabs>
          <w:tab w:val="center" w:pos="709"/>
          <w:tab w:val="left" w:pos="4820"/>
          <w:tab w:val="left" w:pos="5387"/>
          <w:tab w:val="left" w:pos="8505"/>
        </w:tabs>
        <w:jc w:val="both"/>
        <w:rPr>
          <w:rFonts w:ascii="Arial" w:hAnsi="Arial" w:cs="Arial"/>
          <w:b/>
          <w:bCs/>
          <w:sz w:val="22"/>
          <w:szCs w:val="24"/>
          <w:u w:val="single"/>
        </w:rPr>
      </w:pP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
          <w:bCs/>
          <w:sz w:val="22"/>
          <w:szCs w:val="24"/>
          <w:u w:val="single"/>
        </w:rPr>
        <w:t>Décision n°02/2020 : Convention avec maître SENTENAC-MARGRAFF</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Il a été décidé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Pr>
          <w:rFonts w:ascii="Arial" w:hAnsi="Arial" w:cs="Arial"/>
          <w:bCs/>
          <w:sz w:val="22"/>
          <w:szCs w:val="24"/>
        </w:rPr>
        <w:t>-d’autoriser la</w:t>
      </w:r>
      <w:r w:rsidRPr="004F39F0">
        <w:rPr>
          <w:rFonts w:ascii="Arial" w:hAnsi="Arial" w:cs="Arial"/>
          <w:bCs/>
          <w:sz w:val="22"/>
          <w:szCs w:val="24"/>
        </w:rPr>
        <w:t xml:space="preserve"> signature d’une convention entre la Ville et maître </w:t>
      </w:r>
      <w:r>
        <w:rPr>
          <w:rFonts w:ascii="Arial" w:hAnsi="Arial" w:cs="Arial"/>
          <w:bCs/>
          <w:sz w:val="22"/>
          <w:szCs w:val="24"/>
        </w:rPr>
        <w:t>SENTENAC-MARGRAFF</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(Bobigny 93 000) pour la tenue de consultations juridiques mensuelles pour le premier trimestre 2020.</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Cette prestation s’élève à la somme de 1 779,65€ dont le règlement sera effectué par mandat administratif, sur communication d’un mémoire.</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
    <w:p w:rsidR="004F39F0" w:rsidRPr="004F39F0" w:rsidRDefault="004F39F0" w:rsidP="004F39F0">
      <w:pPr>
        <w:tabs>
          <w:tab w:val="center" w:pos="709"/>
          <w:tab w:val="left" w:pos="4820"/>
          <w:tab w:val="left" w:pos="5387"/>
          <w:tab w:val="left" w:pos="8505"/>
        </w:tabs>
        <w:jc w:val="both"/>
        <w:rPr>
          <w:rFonts w:ascii="Arial" w:hAnsi="Arial" w:cs="Arial"/>
          <w:b/>
          <w:bCs/>
          <w:sz w:val="22"/>
          <w:szCs w:val="24"/>
          <w:u w:val="single"/>
        </w:rPr>
      </w:pPr>
      <w:r w:rsidRPr="004F39F0">
        <w:rPr>
          <w:rFonts w:ascii="Arial" w:hAnsi="Arial" w:cs="Arial"/>
          <w:b/>
          <w:bCs/>
          <w:sz w:val="22"/>
          <w:szCs w:val="24"/>
          <w:u w:val="single"/>
        </w:rPr>
        <w:t xml:space="preserve">Décision n°03/2020 : Organisation d’une classe de découverte « Au cœur des Volcans » à Pontgibaud (63)- Ecole primaire Miriam </w:t>
      </w:r>
      <w:proofErr w:type="spellStart"/>
      <w:r w:rsidRPr="004F39F0">
        <w:rPr>
          <w:rFonts w:ascii="Arial" w:hAnsi="Arial" w:cs="Arial"/>
          <w:b/>
          <w:bCs/>
          <w:sz w:val="22"/>
          <w:szCs w:val="24"/>
          <w:u w:val="single"/>
        </w:rPr>
        <w:t>Makeba</w:t>
      </w:r>
      <w:proofErr w:type="spellEnd"/>
      <w:r>
        <w:rPr>
          <w:rFonts w:ascii="Arial" w:hAnsi="Arial" w:cs="Arial"/>
          <w:b/>
          <w:bCs/>
          <w:sz w:val="22"/>
          <w:szCs w:val="24"/>
          <w:u w:val="single"/>
        </w:rPr>
        <w:t xml:space="preserve"> </w:t>
      </w:r>
      <w:r w:rsidRPr="004F39F0">
        <w:rPr>
          <w:rFonts w:ascii="Arial" w:hAnsi="Arial" w:cs="Arial"/>
          <w:b/>
          <w:bCs/>
          <w:sz w:val="22"/>
          <w:szCs w:val="24"/>
          <w:u w:val="single"/>
        </w:rPr>
        <w:t>- Modification de la décision 41/2019 du 24 octobre 2019</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Il a été décidé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-d’autoris</w:t>
      </w:r>
      <w:r>
        <w:rPr>
          <w:rFonts w:ascii="Arial" w:hAnsi="Arial" w:cs="Arial"/>
          <w:bCs/>
          <w:sz w:val="22"/>
          <w:szCs w:val="24"/>
        </w:rPr>
        <w:t>er</w:t>
      </w:r>
      <w:r w:rsidRPr="004F39F0">
        <w:rPr>
          <w:rFonts w:ascii="Arial" w:hAnsi="Arial" w:cs="Arial"/>
          <w:bCs/>
          <w:sz w:val="22"/>
          <w:szCs w:val="24"/>
        </w:rPr>
        <w:t xml:space="preserve"> la signature du contrat de réservation et du devis émis par le centre d’hébergement « Au cœur des volcans » (63),</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roofErr w:type="gramStart"/>
      <w:r w:rsidRPr="004F39F0">
        <w:rPr>
          <w:rFonts w:ascii="Arial" w:hAnsi="Arial" w:cs="Arial"/>
          <w:bCs/>
          <w:sz w:val="22"/>
          <w:szCs w:val="24"/>
        </w:rPr>
        <w:t>dans</w:t>
      </w:r>
      <w:proofErr w:type="gramEnd"/>
      <w:r w:rsidRPr="004F39F0">
        <w:rPr>
          <w:rFonts w:ascii="Arial" w:hAnsi="Arial" w:cs="Arial"/>
          <w:bCs/>
          <w:sz w:val="22"/>
          <w:szCs w:val="24"/>
        </w:rPr>
        <w:t xml:space="preserve"> le cadre de la classe de découverte organis</w:t>
      </w:r>
      <w:r w:rsidR="003C7045">
        <w:rPr>
          <w:rFonts w:ascii="Arial" w:hAnsi="Arial" w:cs="Arial"/>
          <w:bCs/>
          <w:sz w:val="22"/>
          <w:szCs w:val="24"/>
        </w:rPr>
        <w:t xml:space="preserve">é par l’école Miriam </w:t>
      </w:r>
      <w:proofErr w:type="spellStart"/>
      <w:r w:rsidR="003C7045">
        <w:rPr>
          <w:rFonts w:ascii="Arial" w:hAnsi="Arial" w:cs="Arial"/>
          <w:bCs/>
          <w:sz w:val="22"/>
          <w:szCs w:val="24"/>
        </w:rPr>
        <w:t>Makeba</w:t>
      </w:r>
      <w:proofErr w:type="spellEnd"/>
      <w:r w:rsidR="003C7045">
        <w:rPr>
          <w:rFonts w:ascii="Arial" w:hAnsi="Arial" w:cs="Arial"/>
          <w:bCs/>
          <w:sz w:val="22"/>
          <w:szCs w:val="24"/>
        </w:rPr>
        <w:t xml:space="preserve"> du 3 au </w:t>
      </w:r>
      <w:r w:rsidRPr="004F39F0">
        <w:rPr>
          <w:rFonts w:ascii="Arial" w:hAnsi="Arial" w:cs="Arial"/>
          <w:bCs/>
          <w:sz w:val="22"/>
          <w:szCs w:val="24"/>
        </w:rPr>
        <w:t>7 février 2020.</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Cette prestation s’élève à la somme de 25 915€ TTC pour l’hébergement en pension complète et l’ensemble des activités pour 69 enfants 7 accompagnants.</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
    <w:p w:rsidR="004F39F0" w:rsidRPr="004F39F0" w:rsidRDefault="004F39F0" w:rsidP="004F39F0">
      <w:pPr>
        <w:tabs>
          <w:tab w:val="center" w:pos="709"/>
          <w:tab w:val="left" w:pos="4820"/>
          <w:tab w:val="left" w:pos="5387"/>
          <w:tab w:val="left" w:pos="8505"/>
        </w:tabs>
        <w:jc w:val="both"/>
        <w:rPr>
          <w:rFonts w:ascii="Arial" w:hAnsi="Arial" w:cs="Arial"/>
          <w:b/>
          <w:bCs/>
          <w:sz w:val="22"/>
          <w:szCs w:val="24"/>
          <w:u w:val="single"/>
        </w:rPr>
      </w:pPr>
      <w:r w:rsidRPr="004F39F0">
        <w:rPr>
          <w:rFonts w:ascii="Arial" w:hAnsi="Arial" w:cs="Arial"/>
          <w:b/>
          <w:bCs/>
          <w:sz w:val="22"/>
          <w:szCs w:val="24"/>
          <w:u w:val="single"/>
        </w:rPr>
        <w:t>Décision n°04/2020 : Convention avec le collège Saint Joseph de Saint Benoît Sur Loire pour une représentation du spectacle « manger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Il a été décidé :</w:t>
      </w:r>
    </w:p>
    <w:p w:rsid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 xml:space="preserve">-d’autoriser la signature d’une convention avec le collège Saint Joseph de Saint Benoît sur Loire (45 730) prévoyant une représentation du spectacle «Manger » produit par la Compagnie </w:t>
      </w:r>
      <w:proofErr w:type="spellStart"/>
      <w:r w:rsidRPr="004F39F0">
        <w:rPr>
          <w:rFonts w:ascii="Arial" w:hAnsi="Arial" w:cs="Arial"/>
          <w:bCs/>
          <w:sz w:val="22"/>
          <w:szCs w:val="24"/>
        </w:rPr>
        <w:t>Zygomatic</w:t>
      </w:r>
      <w:proofErr w:type="spellEnd"/>
      <w:r w:rsidRPr="004F39F0">
        <w:rPr>
          <w:rFonts w:ascii="Arial" w:hAnsi="Arial" w:cs="Arial"/>
          <w:bCs/>
          <w:sz w:val="22"/>
          <w:szCs w:val="24"/>
        </w:rPr>
        <w:t xml:space="preserve">,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roofErr w:type="gramStart"/>
      <w:r w:rsidRPr="004F39F0">
        <w:rPr>
          <w:rFonts w:ascii="Arial" w:hAnsi="Arial" w:cs="Arial"/>
          <w:bCs/>
          <w:sz w:val="22"/>
          <w:szCs w:val="24"/>
        </w:rPr>
        <w:t>le</w:t>
      </w:r>
      <w:proofErr w:type="gramEnd"/>
      <w:r w:rsidRPr="004F39F0">
        <w:rPr>
          <w:rFonts w:ascii="Arial" w:hAnsi="Arial" w:cs="Arial"/>
          <w:bCs/>
          <w:sz w:val="22"/>
          <w:szCs w:val="24"/>
        </w:rPr>
        <w:t xml:space="preserve"> 3 avril 2020 à 15h dans les locaux du Hangar.</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Le montant de cette représentation supplémentaire est fixé à 2</w:t>
      </w:r>
      <w:r w:rsidR="003C7045">
        <w:rPr>
          <w:rFonts w:ascii="Arial" w:hAnsi="Arial" w:cs="Arial"/>
          <w:bCs/>
          <w:sz w:val="22"/>
          <w:szCs w:val="24"/>
        </w:rPr>
        <w:t xml:space="preserve"> </w:t>
      </w:r>
      <w:r w:rsidRPr="004F39F0">
        <w:rPr>
          <w:rFonts w:ascii="Arial" w:hAnsi="Arial" w:cs="Arial"/>
          <w:bCs/>
          <w:sz w:val="22"/>
          <w:szCs w:val="24"/>
        </w:rPr>
        <w:t>400€ TTC.</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
          <w:bCs/>
          <w:sz w:val="22"/>
          <w:szCs w:val="24"/>
          <w:u w:val="single"/>
        </w:rPr>
        <w:t>Décision n°05/2020 : Signature d’un contrat avec l’association « Chimère et Mélusine » pour des séances de contes à la médiathèque</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Il a été décidé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-d’autoriser la signature du contrat avec l’association « Chimère et Mélusine »pour quatre séances de contes à la médiathèque.</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Cette prestation sera réalisée moyennant un coût de 120€ par séance, soit un total de 480€ pour l’année 2020.</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
    <w:p w:rsidR="004F39F0" w:rsidRPr="004F39F0" w:rsidRDefault="004F39F0" w:rsidP="004F39F0">
      <w:pPr>
        <w:tabs>
          <w:tab w:val="center" w:pos="709"/>
          <w:tab w:val="left" w:pos="4820"/>
          <w:tab w:val="left" w:pos="5387"/>
          <w:tab w:val="left" w:pos="8505"/>
        </w:tabs>
        <w:jc w:val="both"/>
        <w:rPr>
          <w:rFonts w:ascii="Arial" w:hAnsi="Arial" w:cs="Arial"/>
          <w:b/>
          <w:bCs/>
          <w:sz w:val="22"/>
          <w:szCs w:val="24"/>
          <w:u w:val="single"/>
        </w:rPr>
      </w:pPr>
      <w:r w:rsidRPr="004F39F0">
        <w:rPr>
          <w:rFonts w:ascii="Arial" w:hAnsi="Arial" w:cs="Arial"/>
          <w:b/>
          <w:bCs/>
          <w:sz w:val="22"/>
          <w:szCs w:val="24"/>
          <w:u w:val="single"/>
        </w:rPr>
        <w:t xml:space="preserve">Décision n°06/2020 : Recours à un avocat pour des conseils juridiques et une représentation en justice suite à la mise en œuvre de la garantie décennale d’une </w:t>
      </w:r>
      <w:r w:rsidRPr="004F39F0">
        <w:rPr>
          <w:rFonts w:ascii="Arial" w:hAnsi="Arial" w:cs="Arial"/>
          <w:b/>
          <w:bCs/>
          <w:sz w:val="22"/>
          <w:szCs w:val="24"/>
          <w:u w:val="single"/>
        </w:rPr>
        <w:lastRenderedPageBreak/>
        <w:t>entreprise ayant réalisé des travaux sur le chantier de reconstruction du restaurant sur le lac</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Il a été décidé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-de recourir aux services d’un avocat afin de déterminer la conduite à tenir dans cette affaire et de bénéficier de conseils juridiques spécialisés et adaptés et si besoin d’être partie à toute procédure contentieuse, en qualité de demandeur ou en défense, devant toutes les juridictions compétentes, en pr</w:t>
      </w:r>
      <w:r>
        <w:rPr>
          <w:rFonts w:ascii="Arial" w:hAnsi="Arial" w:cs="Arial"/>
          <w:bCs/>
          <w:sz w:val="22"/>
          <w:szCs w:val="24"/>
        </w:rPr>
        <w:t>emière instance comme en appel,</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roofErr w:type="gramStart"/>
      <w:r w:rsidRPr="004F39F0">
        <w:rPr>
          <w:rFonts w:ascii="Arial" w:hAnsi="Arial" w:cs="Arial"/>
          <w:bCs/>
          <w:sz w:val="22"/>
          <w:szCs w:val="24"/>
        </w:rPr>
        <w:t>de</w:t>
      </w:r>
      <w:proofErr w:type="gramEnd"/>
      <w:r w:rsidRPr="004F39F0">
        <w:rPr>
          <w:rFonts w:ascii="Arial" w:hAnsi="Arial" w:cs="Arial"/>
          <w:bCs/>
          <w:sz w:val="22"/>
          <w:szCs w:val="24"/>
        </w:rPr>
        <w:t xml:space="preserve"> désigner Maître Yannick LYZAN, avocat au barreau de Monta</w:t>
      </w:r>
      <w:r>
        <w:rPr>
          <w:rFonts w:ascii="Arial" w:hAnsi="Arial" w:cs="Arial"/>
          <w:bCs/>
          <w:sz w:val="22"/>
          <w:szCs w:val="24"/>
        </w:rPr>
        <w:t xml:space="preserve">rgis pour conseiller la commune et </w:t>
      </w:r>
      <w:r w:rsidRPr="004F39F0">
        <w:rPr>
          <w:rFonts w:ascii="Arial" w:hAnsi="Arial" w:cs="Arial"/>
          <w:bCs/>
          <w:sz w:val="22"/>
          <w:szCs w:val="24"/>
        </w:rPr>
        <w:t xml:space="preserve">défendre ses intérêts dans ce dossier,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roofErr w:type="gramStart"/>
      <w:r w:rsidRPr="004F39F0">
        <w:rPr>
          <w:rFonts w:ascii="Arial" w:hAnsi="Arial" w:cs="Arial"/>
          <w:bCs/>
          <w:sz w:val="22"/>
          <w:szCs w:val="24"/>
        </w:rPr>
        <w:t>et</w:t>
      </w:r>
      <w:proofErr w:type="gramEnd"/>
      <w:r w:rsidRPr="004F39F0">
        <w:rPr>
          <w:rFonts w:ascii="Arial" w:hAnsi="Arial" w:cs="Arial"/>
          <w:bCs/>
          <w:sz w:val="22"/>
          <w:szCs w:val="24"/>
        </w:rPr>
        <w:t xml:space="preserve"> d’autoriser le paiement des honoraires.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
    <w:p w:rsidR="004F39F0" w:rsidRPr="004F39F0" w:rsidRDefault="004F39F0" w:rsidP="004F39F0">
      <w:pPr>
        <w:tabs>
          <w:tab w:val="center" w:pos="709"/>
          <w:tab w:val="left" w:pos="4820"/>
          <w:tab w:val="left" w:pos="5387"/>
          <w:tab w:val="left" w:pos="8505"/>
        </w:tabs>
        <w:jc w:val="both"/>
        <w:rPr>
          <w:rFonts w:ascii="Arial" w:hAnsi="Arial" w:cs="Arial"/>
          <w:b/>
          <w:bCs/>
          <w:sz w:val="22"/>
          <w:szCs w:val="24"/>
          <w:u w:val="single"/>
        </w:rPr>
      </w:pPr>
      <w:r w:rsidRPr="004F39F0">
        <w:rPr>
          <w:rFonts w:ascii="Arial" w:hAnsi="Arial" w:cs="Arial"/>
          <w:b/>
          <w:bCs/>
          <w:sz w:val="22"/>
          <w:szCs w:val="24"/>
          <w:u w:val="single"/>
        </w:rPr>
        <w:t>Décision n°07/2020 : Mise à disposition d’un équipement communal au profit de la caisse primaire d’assurance maladie du Loiret au 11 rue des Ecoles</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Il a été décidé :</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r w:rsidRPr="004F39F0">
        <w:rPr>
          <w:rFonts w:ascii="Arial" w:hAnsi="Arial" w:cs="Arial"/>
          <w:bCs/>
          <w:sz w:val="22"/>
          <w:szCs w:val="24"/>
        </w:rPr>
        <w:t>-d’autoriser la passation d’une convention de location pour la mise à disposition d’un équipement communal au 11 rue des Ecoles à Châlette-sur-Loing, au profit de la Caisse Primaire d’Assurance du Loiret,</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roofErr w:type="gramStart"/>
      <w:r w:rsidRPr="004F39F0">
        <w:rPr>
          <w:rFonts w:ascii="Arial" w:hAnsi="Arial" w:cs="Arial"/>
          <w:bCs/>
          <w:sz w:val="22"/>
          <w:szCs w:val="24"/>
        </w:rPr>
        <w:t>à</w:t>
      </w:r>
      <w:proofErr w:type="gramEnd"/>
      <w:r w:rsidRPr="004F39F0">
        <w:rPr>
          <w:rFonts w:ascii="Arial" w:hAnsi="Arial" w:cs="Arial"/>
          <w:bCs/>
          <w:sz w:val="22"/>
          <w:szCs w:val="24"/>
        </w:rPr>
        <w:t xml:space="preserve"> compter du 1</w:t>
      </w:r>
      <w:r w:rsidRPr="004F39F0">
        <w:rPr>
          <w:rFonts w:ascii="Arial" w:hAnsi="Arial" w:cs="Arial"/>
          <w:bCs/>
          <w:sz w:val="22"/>
          <w:szCs w:val="24"/>
          <w:vertAlign w:val="superscript"/>
        </w:rPr>
        <w:t>er</w:t>
      </w:r>
      <w:r w:rsidRPr="004F39F0">
        <w:rPr>
          <w:rFonts w:ascii="Arial" w:hAnsi="Arial" w:cs="Arial"/>
          <w:bCs/>
          <w:sz w:val="22"/>
          <w:szCs w:val="24"/>
        </w:rPr>
        <w:t xml:space="preserve"> janvier 2020 au 31 décembre 2023,</w:t>
      </w:r>
    </w:p>
    <w:p w:rsidR="004F39F0" w:rsidRPr="004F39F0" w:rsidRDefault="004F39F0" w:rsidP="004F39F0">
      <w:pPr>
        <w:tabs>
          <w:tab w:val="center" w:pos="709"/>
          <w:tab w:val="left" w:pos="4820"/>
          <w:tab w:val="left" w:pos="5387"/>
          <w:tab w:val="left" w:pos="8505"/>
        </w:tabs>
        <w:jc w:val="both"/>
        <w:rPr>
          <w:rFonts w:ascii="Arial" w:hAnsi="Arial" w:cs="Arial"/>
          <w:bCs/>
          <w:sz w:val="22"/>
          <w:szCs w:val="24"/>
        </w:rPr>
      </w:pPr>
      <w:proofErr w:type="gramStart"/>
      <w:r w:rsidRPr="004F39F0">
        <w:rPr>
          <w:rFonts w:ascii="Arial" w:hAnsi="Arial" w:cs="Arial"/>
          <w:bCs/>
          <w:sz w:val="22"/>
          <w:szCs w:val="24"/>
        </w:rPr>
        <w:t>pour</w:t>
      </w:r>
      <w:proofErr w:type="gramEnd"/>
      <w:r w:rsidRPr="004F39F0">
        <w:rPr>
          <w:rFonts w:ascii="Arial" w:hAnsi="Arial" w:cs="Arial"/>
          <w:bCs/>
          <w:sz w:val="22"/>
          <w:szCs w:val="24"/>
        </w:rPr>
        <w:t xml:space="preserve"> un loyer mensuel fixé à 205,98€.</w:t>
      </w:r>
    </w:p>
    <w:p w:rsidR="009818D2" w:rsidRDefault="009818D2" w:rsidP="009818D2">
      <w:pPr>
        <w:jc w:val="center"/>
      </w:pPr>
    </w:p>
    <w:sectPr w:rsidR="009818D2" w:rsidSect="00A462DE">
      <w:footerReference w:type="default" r:id="rId9"/>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B2" w:rsidRDefault="007833B2" w:rsidP="00080293">
      <w:r>
        <w:separator/>
      </w:r>
    </w:p>
  </w:endnote>
  <w:endnote w:type="continuationSeparator" w:id="0">
    <w:p w:rsidR="007833B2" w:rsidRDefault="007833B2" w:rsidP="0008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44423"/>
      <w:docPartObj>
        <w:docPartGallery w:val="Page Numbers (Bottom of Page)"/>
        <w:docPartUnique/>
      </w:docPartObj>
    </w:sdtPr>
    <w:sdtContent>
      <w:p w:rsidR="007833B2" w:rsidRDefault="007833B2">
        <w:pPr>
          <w:pStyle w:val="Pieddepage"/>
          <w:jc w:val="right"/>
        </w:pPr>
        <w:r>
          <w:fldChar w:fldCharType="begin"/>
        </w:r>
        <w:r>
          <w:instrText>PAGE   \* MERGEFORMAT</w:instrText>
        </w:r>
        <w:r>
          <w:fldChar w:fldCharType="separate"/>
        </w:r>
        <w:r w:rsidR="00083D07">
          <w:rPr>
            <w:noProof/>
          </w:rPr>
          <w:t>13</w:t>
        </w:r>
        <w:r>
          <w:fldChar w:fldCharType="end"/>
        </w:r>
      </w:p>
    </w:sdtContent>
  </w:sdt>
  <w:p w:rsidR="007833B2" w:rsidRDefault="007833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B2" w:rsidRDefault="007833B2" w:rsidP="00080293">
      <w:r>
        <w:separator/>
      </w:r>
    </w:p>
  </w:footnote>
  <w:footnote w:type="continuationSeparator" w:id="0">
    <w:p w:rsidR="007833B2" w:rsidRDefault="007833B2" w:rsidP="00080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DB8"/>
    <w:multiLevelType w:val="hybridMultilevel"/>
    <w:tmpl w:val="9C5CED86"/>
    <w:lvl w:ilvl="0" w:tplc="62E0840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C450A8D"/>
    <w:multiLevelType w:val="hybridMultilevel"/>
    <w:tmpl w:val="DD70D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7654C6"/>
    <w:multiLevelType w:val="hybridMultilevel"/>
    <w:tmpl w:val="AA564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B66CCE"/>
    <w:multiLevelType w:val="hybridMultilevel"/>
    <w:tmpl w:val="E34676FE"/>
    <w:lvl w:ilvl="0" w:tplc="A17A66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211C5B"/>
    <w:multiLevelType w:val="hybridMultilevel"/>
    <w:tmpl w:val="2C5084B8"/>
    <w:lvl w:ilvl="0" w:tplc="F52669B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657183"/>
    <w:multiLevelType w:val="hybridMultilevel"/>
    <w:tmpl w:val="F454DD7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97"/>
    <w:rsid w:val="00080293"/>
    <w:rsid w:val="00083D07"/>
    <w:rsid w:val="00114468"/>
    <w:rsid w:val="0017226C"/>
    <w:rsid w:val="001B59CD"/>
    <w:rsid w:val="001E7497"/>
    <w:rsid w:val="001F5E9B"/>
    <w:rsid w:val="00235250"/>
    <w:rsid w:val="00243E5A"/>
    <w:rsid w:val="00330645"/>
    <w:rsid w:val="00332832"/>
    <w:rsid w:val="00345548"/>
    <w:rsid w:val="003679C4"/>
    <w:rsid w:val="00394999"/>
    <w:rsid w:val="003C1749"/>
    <w:rsid w:val="003C7045"/>
    <w:rsid w:val="003F3EC7"/>
    <w:rsid w:val="00405E89"/>
    <w:rsid w:val="004124F7"/>
    <w:rsid w:val="0048176A"/>
    <w:rsid w:val="004845B6"/>
    <w:rsid w:val="004A376B"/>
    <w:rsid w:val="004F06DA"/>
    <w:rsid w:val="004F39F0"/>
    <w:rsid w:val="005457BC"/>
    <w:rsid w:val="00570B41"/>
    <w:rsid w:val="00576BF1"/>
    <w:rsid w:val="005A0B70"/>
    <w:rsid w:val="005A4EC2"/>
    <w:rsid w:val="005C1963"/>
    <w:rsid w:val="005C4D82"/>
    <w:rsid w:val="005D3A6C"/>
    <w:rsid w:val="005E0756"/>
    <w:rsid w:val="0062682A"/>
    <w:rsid w:val="00637034"/>
    <w:rsid w:val="006A2CE3"/>
    <w:rsid w:val="006C1E3C"/>
    <w:rsid w:val="006F31FF"/>
    <w:rsid w:val="007833B2"/>
    <w:rsid w:val="009818D2"/>
    <w:rsid w:val="009A566B"/>
    <w:rsid w:val="009C6818"/>
    <w:rsid w:val="00A25187"/>
    <w:rsid w:val="00A25773"/>
    <w:rsid w:val="00A37BBF"/>
    <w:rsid w:val="00A462DE"/>
    <w:rsid w:val="00A928E3"/>
    <w:rsid w:val="00A94048"/>
    <w:rsid w:val="00A95531"/>
    <w:rsid w:val="00AE6983"/>
    <w:rsid w:val="00AF40F2"/>
    <w:rsid w:val="00AF5D4C"/>
    <w:rsid w:val="00BA356D"/>
    <w:rsid w:val="00C06D04"/>
    <w:rsid w:val="00C40314"/>
    <w:rsid w:val="00C4199C"/>
    <w:rsid w:val="00D46E86"/>
    <w:rsid w:val="00DA74B4"/>
    <w:rsid w:val="00DB267D"/>
    <w:rsid w:val="00DD5D90"/>
    <w:rsid w:val="00E03530"/>
    <w:rsid w:val="00E41E3D"/>
    <w:rsid w:val="00EB149F"/>
    <w:rsid w:val="00EB5B46"/>
    <w:rsid w:val="00F14760"/>
    <w:rsid w:val="00F47B7A"/>
    <w:rsid w:val="00F52F4E"/>
    <w:rsid w:val="00F77A3E"/>
    <w:rsid w:val="00FC2199"/>
    <w:rsid w:val="00FC697B"/>
    <w:rsid w:val="00FE51EC"/>
    <w:rsid w:val="00FE7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9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1F5E9B"/>
    <w:pPr>
      <w:keepNext/>
      <w:tabs>
        <w:tab w:val="center" w:pos="3119"/>
        <w:tab w:val="left" w:pos="6237"/>
        <w:tab w:val="left" w:pos="9356"/>
      </w:tabs>
      <w:jc w:val="center"/>
      <w:outlineLvl w:val="0"/>
    </w:pPr>
    <w:rPr>
      <w:rFonts w:ascii="Arial" w:hAnsi="Arial" w:cs="Arial"/>
      <w:b/>
      <w:bCs/>
      <w:sz w:val="20"/>
      <w:u w:val="single"/>
    </w:rPr>
  </w:style>
  <w:style w:type="paragraph" w:styleId="Titre2">
    <w:name w:val="heading 2"/>
    <w:basedOn w:val="Normal"/>
    <w:next w:val="Normal"/>
    <w:link w:val="Titre2Car"/>
    <w:uiPriority w:val="9"/>
    <w:unhideWhenUsed/>
    <w:qFormat/>
    <w:rsid w:val="00080293"/>
    <w:pPr>
      <w:keepNext/>
      <w:overflowPunct/>
      <w:autoSpaceDE/>
      <w:autoSpaceDN/>
      <w:adjustRightInd/>
      <w:spacing w:after="200" w:line="276" w:lineRule="auto"/>
      <w:jc w:val="center"/>
      <w:textAlignment w:val="auto"/>
      <w:outlineLvl w:val="1"/>
    </w:pPr>
    <w:rPr>
      <w:rFonts w:ascii="Arial" w:hAnsi="Arial" w:cs="Arial"/>
      <w:b/>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250"/>
    <w:pPr>
      <w:ind w:left="720"/>
      <w:contextualSpacing/>
    </w:pPr>
  </w:style>
  <w:style w:type="character" w:customStyle="1" w:styleId="Titre1Car">
    <w:name w:val="Titre 1 Car"/>
    <w:basedOn w:val="Policepardfaut"/>
    <w:link w:val="Titre1"/>
    <w:uiPriority w:val="9"/>
    <w:rsid w:val="001F5E9B"/>
    <w:rPr>
      <w:rFonts w:ascii="Arial" w:eastAsia="Times New Roman" w:hAnsi="Arial" w:cs="Arial"/>
      <w:b/>
      <w:bCs/>
      <w:sz w:val="20"/>
      <w:szCs w:val="20"/>
      <w:u w:val="single"/>
      <w:lang w:eastAsia="fr-FR"/>
    </w:rPr>
  </w:style>
  <w:style w:type="character" w:customStyle="1" w:styleId="Titre2Car">
    <w:name w:val="Titre 2 Car"/>
    <w:basedOn w:val="Policepardfaut"/>
    <w:link w:val="Titre2"/>
    <w:uiPriority w:val="9"/>
    <w:rsid w:val="00080293"/>
    <w:rPr>
      <w:rFonts w:ascii="Arial" w:eastAsia="Times New Roman" w:hAnsi="Arial" w:cs="Arial"/>
      <w:b/>
      <w:sz w:val="24"/>
      <w:szCs w:val="24"/>
      <w:u w:val="single"/>
      <w:lang w:eastAsia="fr-FR"/>
    </w:rPr>
  </w:style>
  <w:style w:type="paragraph" w:styleId="En-tte">
    <w:name w:val="header"/>
    <w:basedOn w:val="Normal"/>
    <w:link w:val="En-tteCar"/>
    <w:uiPriority w:val="99"/>
    <w:unhideWhenUsed/>
    <w:rsid w:val="00080293"/>
    <w:pPr>
      <w:tabs>
        <w:tab w:val="center" w:pos="4536"/>
        <w:tab w:val="right" w:pos="9072"/>
      </w:tabs>
    </w:pPr>
  </w:style>
  <w:style w:type="character" w:customStyle="1" w:styleId="En-tteCar">
    <w:name w:val="En-tête Car"/>
    <w:basedOn w:val="Policepardfaut"/>
    <w:link w:val="En-tte"/>
    <w:uiPriority w:val="99"/>
    <w:rsid w:val="00080293"/>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080293"/>
    <w:pPr>
      <w:tabs>
        <w:tab w:val="center" w:pos="4536"/>
        <w:tab w:val="right" w:pos="9072"/>
      </w:tabs>
    </w:pPr>
  </w:style>
  <w:style w:type="character" w:customStyle="1" w:styleId="PieddepageCar">
    <w:name w:val="Pied de page Car"/>
    <w:basedOn w:val="Policepardfaut"/>
    <w:link w:val="Pieddepage"/>
    <w:uiPriority w:val="99"/>
    <w:rsid w:val="00080293"/>
    <w:rPr>
      <w:rFonts w:ascii="Times New Roman" w:eastAsia="Times New Roman" w:hAnsi="Times New Roman" w:cs="Times New Roman"/>
      <w:sz w:val="24"/>
      <w:szCs w:val="20"/>
      <w:lang w:eastAsia="fr-FR"/>
    </w:rPr>
  </w:style>
  <w:style w:type="character" w:customStyle="1" w:styleId="apple-converted-space">
    <w:name w:val="apple-converted-space"/>
    <w:rsid w:val="00A95531"/>
  </w:style>
  <w:style w:type="paragraph" w:styleId="Textedebulles">
    <w:name w:val="Balloon Text"/>
    <w:basedOn w:val="Normal"/>
    <w:link w:val="TextedebullesCar"/>
    <w:uiPriority w:val="99"/>
    <w:semiHidden/>
    <w:unhideWhenUsed/>
    <w:rsid w:val="00F77A3E"/>
    <w:rPr>
      <w:rFonts w:ascii="Tahoma" w:hAnsi="Tahoma" w:cs="Tahoma"/>
      <w:sz w:val="16"/>
      <w:szCs w:val="16"/>
    </w:rPr>
  </w:style>
  <w:style w:type="character" w:customStyle="1" w:styleId="TextedebullesCar">
    <w:name w:val="Texte de bulles Car"/>
    <w:basedOn w:val="Policepardfaut"/>
    <w:link w:val="Textedebulles"/>
    <w:uiPriority w:val="99"/>
    <w:semiHidden/>
    <w:rsid w:val="00F77A3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9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1F5E9B"/>
    <w:pPr>
      <w:keepNext/>
      <w:tabs>
        <w:tab w:val="center" w:pos="3119"/>
        <w:tab w:val="left" w:pos="6237"/>
        <w:tab w:val="left" w:pos="9356"/>
      </w:tabs>
      <w:jc w:val="center"/>
      <w:outlineLvl w:val="0"/>
    </w:pPr>
    <w:rPr>
      <w:rFonts w:ascii="Arial" w:hAnsi="Arial" w:cs="Arial"/>
      <w:b/>
      <w:bCs/>
      <w:sz w:val="20"/>
      <w:u w:val="single"/>
    </w:rPr>
  </w:style>
  <w:style w:type="paragraph" w:styleId="Titre2">
    <w:name w:val="heading 2"/>
    <w:basedOn w:val="Normal"/>
    <w:next w:val="Normal"/>
    <w:link w:val="Titre2Car"/>
    <w:uiPriority w:val="9"/>
    <w:unhideWhenUsed/>
    <w:qFormat/>
    <w:rsid w:val="00080293"/>
    <w:pPr>
      <w:keepNext/>
      <w:overflowPunct/>
      <w:autoSpaceDE/>
      <w:autoSpaceDN/>
      <w:adjustRightInd/>
      <w:spacing w:after="200" w:line="276" w:lineRule="auto"/>
      <w:jc w:val="center"/>
      <w:textAlignment w:val="auto"/>
      <w:outlineLvl w:val="1"/>
    </w:pPr>
    <w:rPr>
      <w:rFonts w:ascii="Arial" w:hAnsi="Arial" w:cs="Arial"/>
      <w:b/>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250"/>
    <w:pPr>
      <w:ind w:left="720"/>
      <w:contextualSpacing/>
    </w:pPr>
  </w:style>
  <w:style w:type="character" w:customStyle="1" w:styleId="Titre1Car">
    <w:name w:val="Titre 1 Car"/>
    <w:basedOn w:val="Policepardfaut"/>
    <w:link w:val="Titre1"/>
    <w:uiPriority w:val="9"/>
    <w:rsid w:val="001F5E9B"/>
    <w:rPr>
      <w:rFonts w:ascii="Arial" w:eastAsia="Times New Roman" w:hAnsi="Arial" w:cs="Arial"/>
      <w:b/>
      <w:bCs/>
      <w:sz w:val="20"/>
      <w:szCs w:val="20"/>
      <w:u w:val="single"/>
      <w:lang w:eastAsia="fr-FR"/>
    </w:rPr>
  </w:style>
  <w:style w:type="character" w:customStyle="1" w:styleId="Titre2Car">
    <w:name w:val="Titre 2 Car"/>
    <w:basedOn w:val="Policepardfaut"/>
    <w:link w:val="Titre2"/>
    <w:uiPriority w:val="9"/>
    <w:rsid w:val="00080293"/>
    <w:rPr>
      <w:rFonts w:ascii="Arial" w:eastAsia="Times New Roman" w:hAnsi="Arial" w:cs="Arial"/>
      <w:b/>
      <w:sz w:val="24"/>
      <w:szCs w:val="24"/>
      <w:u w:val="single"/>
      <w:lang w:eastAsia="fr-FR"/>
    </w:rPr>
  </w:style>
  <w:style w:type="paragraph" w:styleId="En-tte">
    <w:name w:val="header"/>
    <w:basedOn w:val="Normal"/>
    <w:link w:val="En-tteCar"/>
    <w:uiPriority w:val="99"/>
    <w:unhideWhenUsed/>
    <w:rsid w:val="00080293"/>
    <w:pPr>
      <w:tabs>
        <w:tab w:val="center" w:pos="4536"/>
        <w:tab w:val="right" w:pos="9072"/>
      </w:tabs>
    </w:pPr>
  </w:style>
  <w:style w:type="character" w:customStyle="1" w:styleId="En-tteCar">
    <w:name w:val="En-tête Car"/>
    <w:basedOn w:val="Policepardfaut"/>
    <w:link w:val="En-tte"/>
    <w:uiPriority w:val="99"/>
    <w:rsid w:val="00080293"/>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080293"/>
    <w:pPr>
      <w:tabs>
        <w:tab w:val="center" w:pos="4536"/>
        <w:tab w:val="right" w:pos="9072"/>
      </w:tabs>
    </w:pPr>
  </w:style>
  <w:style w:type="character" w:customStyle="1" w:styleId="PieddepageCar">
    <w:name w:val="Pied de page Car"/>
    <w:basedOn w:val="Policepardfaut"/>
    <w:link w:val="Pieddepage"/>
    <w:uiPriority w:val="99"/>
    <w:rsid w:val="00080293"/>
    <w:rPr>
      <w:rFonts w:ascii="Times New Roman" w:eastAsia="Times New Roman" w:hAnsi="Times New Roman" w:cs="Times New Roman"/>
      <w:sz w:val="24"/>
      <w:szCs w:val="20"/>
      <w:lang w:eastAsia="fr-FR"/>
    </w:rPr>
  </w:style>
  <w:style w:type="character" w:customStyle="1" w:styleId="apple-converted-space">
    <w:name w:val="apple-converted-space"/>
    <w:rsid w:val="00A95531"/>
  </w:style>
  <w:style w:type="paragraph" w:styleId="Textedebulles">
    <w:name w:val="Balloon Text"/>
    <w:basedOn w:val="Normal"/>
    <w:link w:val="TextedebullesCar"/>
    <w:uiPriority w:val="99"/>
    <w:semiHidden/>
    <w:unhideWhenUsed/>
    <w:rsid w:val="00F77A3E"/>
    <w:rPr>
      <w:rFonts w:ascii="Tahoma" w:hAnsi="Tahoma" w:cs="Tahoma"/>
      <w:sz w:val="16"/>
      <w:szCs w:val="16"/>
    </w:rPr>
  </w:style>
  <w:style w:type="character" w:customStyle="1" w:styleId="TextedebullesCar">
    <w:name w:val="Texte de bulles Car"/>
    <w:basedOn w:val="Policepardfaut"/>
    <w:link w:val="Textedebulles"/>
    <w:uiPriority w:val="99"/>
    <w:semiHidden/>
    <w:rsid w:val="00F77A3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8717-D071-403D-B06F-E1FC6A71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3472</Words>
  <Characters>19098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Sueur</dc:creator>
  <cp:lastModifiedBy>Caroline Hermeline</cp:lastModifiedBy>
  <cp:revision>24</cp:revision>
  <cp:lastPrinted>2020-02-18T12:54:00Z</cp:lastPrinted>
  <dcterms:created xsi:type="dcterms:W3CDTF">2020-02-26T09:28:00Z</dcterms:created>
  <dcterms:modified xsi:type="dcterms:W3CDTF">2020-02-26T09:49:00Z</dcterms:modified>
</cp:coreProperties>
</file>