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3A" w:rsidRPr="00E81208" w:rsidRDefault="0003753A" w:rsidP="00E64E9D">
      <w:pPr>
        <w:pBdr>
          <w:top w:val="single" w:sz="4" w:space="1" w:color="auto"/>
          <w:left w:val="single" w:sz="4" w:space="4" w:color="auto"/>
          <w:bottom w:val="single" w:sz="4" w:space="1" w:color="auto"/>
          <w:right w:val="single" w:sz="4" w:space="4" w:color="auto"/>
        </w:pBdr>
        <w:spacing w:after="0"/>
        <w:jc w:val="center"/>
        <w:rPr>
          <w:b/>
          <w:sz w:val="24"/>
          <w:szCs w:val="24"/>
        </w:rPr>
      </w:pPr>
      <w:r w:rsidRPr="00E81208">
        <w:rPr>
          <w:b/>
          <w:sz w:val="24"/>
          <w:szCs w:val="24"/>
        </w:rPr>
        <w:t xml:space="preserve">MOTION </w:t>
      </w:r>
      <w:r w:rsidR="007B0206" w:rsidRPr="00E81208">
        <w:rPr>
          <w:b/>
          <w:sz w:val="24"/>
          <w:szCs w:val="24"/>
        </w:rPr>
        <w:t>de soutien à l’</w:t>
      </w:r>
      <w:r w:rsidRPr="00E81208">
        <w:rPr>
          <w:b/>
          <w:sz w:val="24"/>
          <w:szCs w:val="24"/>
        </w:rPr>
        <w:t>Association Nationale des Elus en charge du Sport (ANDES)</w:t>
      </w:r>
    </w:p>
    <w:p w:rsidR="0003753A" w:rsidRPr="00E81208" w:rsidRDefault="0003753A" w:rsidP="00FF4CA0">
      <w:pPr>
        <w:jc w:val="both"/>
        <w:rPr>
          <w:sz w:val="24"/>
          <w:szCs w:val="24"/>
        </w:rPr>
      </w:pPr>
    </w:p>
    <w:p w:rsidR="0003753A" w:rsidRPr="00E81208" w:rsidRDefault="0003753A" w:rsidP="00FF4CA0">
      <w:pPr>
        <w:jc w:val="both"/>
        <w:rPr>
          <w:sz w:val="24"/>
          <w:szCs w:val="24"/>
        </w:rPr>
      </w:pPr>
    </w:p>
    <w:p w:rsidR="003527CC" w:rsidRPr="00E81208" w:rsidRDefault="007B0206" w:rsidP="007B0206">
      <w:pPr>
        <w:jc w:val="both"/>
        <w:rPr>
          <w:sz w:val="24"/>
          <w:szCs w:val="24"/>
        </w:rPr>
      </w:pPr>
      <w:r w:rsidRPr="00E81208">
        <w:rPr>
          <w:sz w:val="24"/>
          <w:szCs w:val="24"/>
        </w:rPr>
        <w:t xml:space="preserve">Les élus de la Ville de Chalette soutiennent </w:t>
      </w:r>
      <w:r w:rsidR="00FF4CA0" w:rsidRPr="00E81208">
        <w:rPr>
          <w:sz w:val="24"/>
          <w:szCs w:val="24"/>
        </w:rPr>
        <w:t xml:space="preserve">le Comité Directeur de l’ANDES </w:t>
      </w:r>
      <w:r w:rsidRPr="00E81208">
        <w:rPr>
          <w:sz w:val="24"/>
          <w:szCs w:val="24"/>
        </w:rPr>
        <w:t>dans les déclarations</w:t>
      </w:r>
      <w:r w:rsidR="00FF4CA0" w:rsidRPr="00E81208">
        <w:rPr>
          <w:sz w:val="24"/>
          <w:szCs w:val="24"/>
        </w:rPr>
        <w:t xml:space="preserve"> suivantes :</w:t>
      </w:r>
    </w:p>
    <w:p w:rsidR="00D12915" w:rsidRPr="00E81208" w:rsidRDefault="00FF4CA0" w:rsidP="007B0206">
      <w:pPr>
        <w:pStyle w:val="Paragraphedeliste"/>
        <w:numPr>
          <w:ilvl w:val="0"/>
          <w:numId w:val="1"/>
        </w:numPr>
        <w:jc w:val="both"/>
        <w:rPr>
          <w:sz w:val="24"/>
          <w:szCs w:val="24"/>
        </w:rPr>
      </w:pPr>
      <w:r w:rsidRPr="00E81208">
        <w:rPr>
          <w:sz w:val="24"/>
          <w:szCs w:val="24"/>
        </w:rPr>
        <w:t>Réaffirme son inquiétude face aux nouvelles annonces budgétaires du gouvernement : baisse de 6,2% (30 millions d’euros) du budget du Ministère des Sports (0,13% du budget de l’Etat</w:t>
      </w:r>
      <w:r w:rsidR="00E64E9D" w:rsidRPr="00E81208">
        <w:rPr>
          <w:sz w:val="24"/>
          <w:szCs w:val="24"/>
        </w:rPr>
        <w:t xml:space="preserve"> soit 450 millions d’euros</w:t>
      </w:r>
      <w:r w:rsidRPr="00E81208">
        <w:rPr>
          <w:sz w:val="24"/>
          <w:szCs w:val="24"/>
        </w:rPr>
        <w:t>)</w:t>
      </w:r>
      <w:bookmarkStart w:id="0" w:name="_GoBack"/>
      <w:bookmarkEnd w:id="0"/>
      <w:r w:rsidR="00E64E9D" w:rsidRPr="00E81208">
        <w:rPr>
          <w:sz w:val="24"/>
          <w:szCs w:val="24"/>
        </w:rPr>
        <w:t xml:space="preserve">, </w:t>
      </w:r>
      <w:r w:rsidR="00D12915" w:rsidRPr="00E81208">
        <w:rPr>
          <w:sz w:val="24"/>
          <w:szCs w:val="24"/>
        </w:rPr>
        <w:t xml:space="preserve">suppression ou réaffectation de </w:t>
      </w:r>
      <w:r w:rsidR="00E64E9D" w:rsidRPr="00E81208">
        <w:rPr>
          <w:sz w:val="24"/>
          <w:szCs w:val="24"/>
        </w:rPr>
        <w:t>1</w:t>
      </w:r>
      <w:r w:rsidR="00D12915" w:rsidRPr="00E81208">
        <w:rPr>
          <w:sz w:val="24"/>
          <w:szCs w:val="24"/>
        </w:rPr>
        <w:t xml:space="preserve"> </w:t>
      </w:r>
      <w:r w:rsidR="00E64E9D" w:rsidRPr="00E81208">
        <w:rPr>
          <w:sz w:val="24"/>
          <w:szCs w:val="24"/>
        </w:rPr>
        <w:t>600 emplois nationaux et suppression des emplois aidés</w:t>
      </w:r>
      <w:r w:rsidR="007B0206" w:rsidRPr="00E81208">
        <w:rPr>
          <w:sz w:val="24"/>
          <w:szCs w:val="24"/>
        </w:rPr>
        <w:t>.</w:t>
      </w:r>
    </w:p>
    <w:p w:rsidR="001557D6" w:rsidRPr="00E81208" w:rsidRDefault="001557D6" w:rsidP="007B0206">
      <w:pPr>
        <w:pStyle w:val="Paragraphedeliste"/>
        <w:numPr>
          <w:ilvl w:val="0"/>
          <w:numId w:val="1"/>
        </w:numPr>
        <w:jc w:val="both"/>
        <w:rPr>
          <w:sz w:val="24"/>
          <w:szCs w:val="24"/>
        </w:rPr>
      </w:pPr>
      <w:r w:rsidRPr="00E81208">
        <w:rPr>
          <w:sz w:val="24"/>
          <w:szCs w:val="24"/>
        </w:rPr>
        <w:t>Mobilisé</w:t>
      </w:r>
      <w:r w:rsidR="00E64E9D" w:rsidRPr="00E81208">
        <w:rPr>
          <w:sz w:val="24"/>
          <w:szCs w:val="24"/>
        </w:rPr>
        <w:t>s</w:t>
      </w:r>
      <w:r w:rsidRPr="00E81208">
        <w:rPr>
          <w:sz w:val="24"/>
          <w:szCs w:val="24"/>
        </w:rPr>
        <w:t xml:space="preserve"> depuis 20 ans</w:t>
      </w:r>
      <w:r w:rsidR="007B0206" w:rsidRPr="00E81208">
        <w:rPr>
          <w:sz w:val="24"/>
          <w:szCs w:val="24"/>
        </w:rPr>
        <w:t>,</w:t>
      </w:r>
      <w:r w:rsidRPr="00E81208">
        <w:rPr>
          <w:sz w:val="24"/>
          <w:szCs w:val="24"/>
        </w:rPr>
        <w:t xml:space="preserve"> les élus </w:t>
      </w:r>
      <w:r w:rsidR="00E64E9D" w:rsidRPr="00E81208">
        <w:rPr>
          <w:sz w:val="24"/>
          <w:szCs w:val="24"/>
        </w:rPr>
        <w:t xml:space="preserve">en charge </w:t>
      </w:r>
      <w:r w:rsidRPr="00E81208">
        <w:rPr>
          <w:sz w:val="24"/>
          <w:szCs w:val="24"/>
        </w:rPr>
        <w:t xml:space="preserve">du sport constatent dès aujourd’hui au quotidien cette dégradation </w:t>
      </w:r>
      <w:r w:rsidR="0003753A" w:rsidRPr="00E81208">
        <w:rPr>
          <w:sz w:val="24"/>
          <w:szCs w:val="24"/>
        </w:rPr>
        <w:t xml:space="preserve">continue </w:t>
      </w:r>
      <w:r w:rsidR="007B0206" w:rsidRPr="00E81208">
        <w:rPr>
          <w:sz w:val="24"/>
          <w:szCs w:val="24"/>
        </w:rPr>
        <w:t>du financement du sport ; l</w:t>
      </w:r>
      <w:r w:rsidRPr="00E81208">
        <w:rPr>
          <w:sz w:val="24"/>
          <w:szCs w:val="24"/>
        </w:rPr>
        <w:t>es collectivités ne pourront pas se substituer au désengagement de l’Etat</w:t>
      </w:r>
      <w:r w:rsidR="007B0206" w:rsidRPr="00E81208">
        <w:rPr>
          <w:sz w:val="24"/>
          <w:szCs w:val="24"/>
        </w:rPr>
        <w:t> ; e</w:t>
      </w:r>
      <w:r w:rsidR="0003753A" w:rsidRPr="00E81208">
        <w:rPr>
          <w:sz w:val="24"/>
          <w:szCs w:val="24"/>
        </w:rPr>
        <w:t>lles assument d</w:t>
      </w:r>
      <w:r w:rsidR="00E64E9D" w:rsidRPr="00E81208">
        <w:rPr>
          <w:sz w:val="24"/>
          <w:szCs w:val="24"/>
        </w:rPr>
        <w:t>éjà plus de 80</w:t>
      </w:r>
      <w:r w:rsidR="0003753A" w:rsidRPr="00E81208">
        <w:rPr>
          <w:sz w:val="24"/>
          <w:szCs w:val="24"/>
        </w:rPr>
        <w:t>% du financement du sport : subventions aux clubs, événements sportifs, construction et maintenance de</w:t>
      </w:r>
      <w:r w:rsidR="00E64E9D" w:rsidRPr="00E81208">
        <w:rPr>
          <w:sz w:val="24"/>
          <w:szCs w:val="24"/>
        </w:rPr>
        <w:t>s équipements sportifs</w:t>
      </w:r>
      <w:r w:rsidR="0003753A" w:rsidRPr="00E81208">
        <w:rPr>
          <w:sz w:val="24"/>
          <w:szCs w:val="24"/>
        </w:rPr>
        <w:t xml:space="preserve">. Avec </w:t>
      </w:r>
      <w:r w:rsidR="00E64E9D" w:rsidRPr="00E81208">
        <w:rPr>
          <w:rFonts w:cs="Arial"/>
          <w:color w:val="1A1A1A"/>
          <w:sz w:val="24"/>
          <w:szCs w:val="24"/>
        </w:rPr>
        <w:t>200 000 installations (soit 82</w:t>
      </w:r>
      <w:r w:rsidR="0003753A" w:rsidRPr="00E81208">
        <w:rPr>
          <w:rFonts w:cs="Arial"/>
          <w:color w:val="1A1A1A"/>
          <w:sz w:val="24"/>
          <w:szCs w:val="24"/>
        </w:rPr>
        <w:t>% du patrimoine sportif) et 37 000 espaces et sites de nature, les collectivités locales sont incontournables mais ne peuvent pas agir isolément</w:t>
      </w:r>
      <w:r w:rsidR="007B0206" w:rsidRPr="00E81208">
        <w:rPr>
          <w:rFonts w:cs="Arial"/>
          <w:color w:val="1A1A1A"/>
          <w:sz w:val="24"/>
          <w:szCs w:val="24"/>
        </w:rPr>
        <w:t>.</w:t>
      </w:r>
    </w:p>
    <w:p w:rsidR="00FF4CA0" w:rsidRPr="00E81208" w:rsidRDefault="00FF4CA0" w:rsidP="007B0206">
      <w:pPr>
        <w:pStyle w:val="Paragraphedeliste"/>
        <w:numPr>
          <w:ilvl w:val="0"/>
          <w:numId w:val="1"/>
        </w:numPr>
        <w:jc w:val="both"/>
        <w:rPr>
          <w:sz w:val="24"/>
          <w:szCs w:val="24"/>
        </w:rPr>
      </w:pPr>
      <w:r w:rsidRPr="00E81208">
        <w:rPr>
          <w:sz w:val="24"/>
          <w:szCs w:val="24"/>
        </w:rPr>
        <w:t>Pointe les incohérences entre l’ambition sportive affichée de 3 millions de pratiquants supplémentaires et d’accueil des Jeux olympiques et paralympiqu</w:t>
      </w:r>
      <w:r w:rsidR="001557D6" w:rsidRPr="00E81208">
        <w:rPr>
          <w:sz w:val="24"/>
          <w:szCs w:val="24"/>
        </w:rPr>
        <w:t>es en 2024 ;</w:t>
      </w:r>
      <w:r w:rsidR="007B0206" w:rsidRPr="00E81208">
        <w:rPr>
          <w:sz w:val="24"/>
          <w:szCs w:val="24"/>
        </w:rPr>
        <w:t xml:space="preserve"> l</w:t>
      </w:r>
      <w:r w:rsidR="001557D6" w:rsidRPr="00E81208">
        <w:rPr>
          <w:sz w:val="24"/>
          <w:szCs w:val="24"/>
        </w:rPr>
        <w:t xml:space="preserve">e discours doit trouver une traduction dans les actes ! </w:t>
      </w:r>
      <w:r w:rsidR="0003753A" w:rsidRPr="00E81208">
        <w:rPr>
          <w:sz w:val="24"/>
          <w:szCs w:val="24"/>
        </w:rPr>
        <w:t>Le sport ne doit pas servir de variable d’a</w:t>
      </w:r>
      <w:r w:rsidR="007B0206" w:rsidRPr="00E81208">
        <w:rPr>
          <w:sz w:val="24"/>
          <w:szCs w:val="24"/>
        </w:rPr>
        <w:t>justement au Budget de l’Etat.</w:t>
      </w:r>
    </w:p>
    <w:p w:rsidR="00BA5879" w:rsidRPr="00E81208" w:rsidRDefault="001557D6" w:rsidP="007B0206">
      <w:pPr>
        <w:pStyle w:val="Paragraphedeliste"/>
        <w:numPr>
          <w:ilvl w:val="0"/>
          <w:numId w:val="1"/>
        </w:numPr>
        <w:jc w:val="both"/>
        <w:rPr>
          <w:sz w:val="24"/>
          <w:szCs w:val="24"/>
        </w:rPr>
      </w:pPr>
      <w:r w:rsidRPr="00E81208">
        <w:rPr>
          <w:sz w:val="24"/>
          <w:szCs w:val="24"/>
        </w:rPr>
        <w:t>Invite à accélérer la rénovation de la gouvernance du sport et la reconnaissance du rôle des collectivités</w:t>
      </w:r>
      <w:r w:rsidR="009C58E6" w:rsidRPr="00E81208">
        <w:rPr>
          <w:sz w:val="24"/>
          <w:szCs w:val="24"/>
        </w:rPr>
        <w:t xml:space="preserve"> territoriales</w:t>
      </w:r>
      <w:r w:rsidRPr="00E81208">
        <w:rPr>
          <w:sz w:val="24"/>
          <w:szCs w:val="24"/>
        </w:rPr>
        <w:t> ;</w:t>
      </w:r>
      <w:r w:rsidR="007B0206" w:rsidRPr="00E81208">
        <w:rPr>
          <w:sz w:val="24"/>
          <w:szCs w:val="24"/>
        </w:rPr>
        <w:t xml:space="preserve"> l</w:t>
      </w:r>
      <w:r w:rsidRPr="00E81208">
        <w:rPr>
          <w:sz w:val="24"/>
          <w:szCs w:val="24"/>
        </w:rPr>
        <w:t>es travaux engagés depuis plusieurs mois ne doivent pas être remis en cause</w:t>
      </w:r>
      <w:r w:rsidR="007B0206" w:rsidRPr="00E81208">
        <w:rPr>
          <w:sz w:val="24"/>
          <w:szCs w:val="24"/>
        </w:rPr>
        <w:t>.</w:t>
      </w:r>
    </w:p>
    <w:p w:rsidR="00FF4CA0" w:rsidRPr="00E81208" w:rsidRDefault="0003753A" w:rsidP="007B0206">
      <w:pPr>
        <w:pStyle w:val="Paragraphedeliste"/>
        <w:numPr>
          <w:ilvl w:val="0"/>
          <w:numId w:val="1"/>
        </w:numPr>
        <w:jc w:val="both"/>
        <w:rPr>
          <w:sz w:val="24"/>
          <w:szCs w:val="24"/>
        </w:rPr>
      </w:pPr>
      <w:r w:rsidRPr="00E81208">
        <w:rPr>
          <w:sz w:val="24"/>
          <w:szCs w:val="24"/>
        </w:rPr>
        <w:t xml:space="preserve">Appelle les parlementaires </w:t>
      </w:r>
      <w:r w:rsidRPr="00E81208">
        <w:rPr>
          <w:b/>
          <w:sz w:val="24"/>
          <w:szCs w:val="24"/>
        </w:rPr>
        <w:t>à consolider le financement du sport par</w:t>
      </w:r>
      <w:r w:rsidRPr="00E81208">
        <w:rPr>
          <w:rFonts w:cs="Arial"/>
          <w:b/>
          <w:sz w:val="24"/>
          <w:szCs w:val="24"/>
        </w:rPr>
        <w:t xml:space="preserve"> le déplafonnement des taxes affectées au sport, sur les mises de la FDJ (1,8%), des paris en ligne et de la taxe Buffet</w:t>
      </w:r>
      <w:r w:rsidR="00E64E9D" w:rsidRPr="00E81208">
        <w:rPr>
          <w:rFonts w:cs="Arial"/>
          <w:b/>
          <w:sz w:val="24"/>
          <w:szCs w:val="24"/>
        </w:rPr>
        <w:t xml:space="preserve"> (5%)</w:t>
      </w:r>
      <w:r w:rsidRPr="00E81208">
        <w:rPr>
          <w:rFonts w:cs="Arial"/>
          <w:b/>
          <w:sz w:val="24"/>
          <w:szCs w:val="24"/>
        </w:rPr>
        <w:t> ;</w:t>
      </w:r>
      <w:r w:rsidRPr="00E81208">
        <w:rPr>
          <w:rFonts w:cs="Arial"/>
          <w:sz w:val="24"/>
          <w:szCs w:val="24"/>
        </w:rPr>
        <w:t xml:space="preserve"> </w:t>
      </w:r>
      <w:r w:rsidR="007B0206" w:rsidRPr="00E81208">
        <w:rPr>
          <w:rFonts w:cs="Arial"/>
          <w:sz w:val="24"/>
          <w:szCs w:val="24"/>
        </w:rPr>
        <w:t>l</w:t>
      </w:r>
      <w:r w:rsidRPr="00E81208">
        <w:rPr>
          <w:rFonts w:cs="Arial"/>
          <w:sz w:val="24"/>
          <w:szCs w:val="24"/>
        </w:rPr>
        <w:t>es acteurs du sport doivent dispos</w:t>
      </w:r>
      <w:r w:rsidR="00E64E9D" w:rsidRPr="00E81208">
        <w:rPr>
          <w:rFonts w:cs="Arial"/>
          <w:sz w:val="24"/>
          <w:szCs w:val="24"/>
        </w:rPr>
        <w:t>er</w:t>
      </w:r>
      <w:r w:rsidRPr="00E81208">
        <w:rPr>
          <w:rFonts w:cs="Arial"/>
          <w:sz w:val="24"/>
          <w:szCs w:val="24"/>
        </w:rPr>
        <w:t xml:space="preserve"> de ressources pérennes ; </w:t>
      </w:r>
      <w:r w:rsidR="007B0206" w:rsidRPr="00E81208">
        <w:rPr>
          <w:rFonts w:cs="Arial"/>
          <w:color w:val="1A1A1A"/>
          <w:sz w:val="24"/>
          <w:szCs w:val="24"/>
        </w:rPr>
        <w:t>a</w:t>
      </w:r>
      <w:r w:rsidRPr="00E81208">
        <w:rPr>
          <w:rFonts w:cs="Arial"/>
          <w:color w:val="1A1A1A"/>
          <w:sz w:val="24"/>
          <w:szCs w:val="24"/>
        </w:rPr>
        <w:t xml:space="preserve">vec plus de 35 millions de pratiquants, l’enjeu sociétal du sport pour tous est essentiel pour la Nation, que ce soit en matière de santé, de lien social, d’éducation mais également </w:t>
      </w:r>
      <w:r w:rsidR="00D12915" w:rsidRPr="00E81208">
        <w:rPr>
          <w:rFonts w:cs="Arial"/>
          <w:color w:val="1A1A1A"/>
          <w:sz w:val="24"/>
          <w:szCs w:val="24"/>
        </w:rPr>
        <w:t>de</w:t>
      </w:r>
      <w:r w:rsidR="007B0206" w:rsidRPr="00E81208">
        <w:rPr>
          <w:rFonts w:cs="Arial"/>
          <w:color w:val="1A1A1A"/>
          <w:sz w:val="24"/>
          <w:szCs w:val="24"/>
        </w:rPr>
        <w:t xml:space="preserve"> vecteur économique et d’emploi</w:t>
      </w:r>
      <w:r w:rsidRPr="00E81208">
        <w:rPr>
          <w:rFonts w:cs="Arial"/>
          <w:color w:val="1A1A1A"/>
          <w:sz w:val="24"/>
          <w:szCs w:val="24"/>
        </w:rPr>
        <w:t>.</w:t>
      </w:r>
    </w:p>
    <w:p w:rsidR="00BA5879" w:rsidRPr="00E81208" w:rsidRDefault="00BA5879" w:rsidP="007B0206">
      <w:pPr>
        <w:jc w:val="both"/>
        <w:rPr>
          <w:sz w:val="24"/>
          <w:szCs w:val="24"/>
        </w:rPr>
      </w:pPr>
      <w:r w:rsidRPr="00E81208">
        <w:rPr>
          <w:sz w:val="24"/>
          <w:szCs w:val="24"/>
        </w:rPr>
        <w:t xml:space="preserve">Nous, élus </w:t>
      </w:r>
      <w:r w:rsidR="007B0206" w:rsidRPr="00E81208">
        <w:rPr>
          <w:sz w:val="24"/>
          <w:szCs w:val="24"/>
        </w:rPr>
        <w:t>municipaux de la majorité</w:t>
      </w:r>
      <w:r w:rsidRPr="00E81208">
        <w:rPr>
          <w:sz w:val="24"/>
          <w:szCs w:val="24"/>
        </w:rPr>
        <w:t xml:space="preserve">, </w:t>
      </w:r>
      <w:r w:rsidR="00D12915" w:rsidRPr="00E81208">
        <w:rPr>
          <w:sz w:val="24"/>
          <w:szCs w:val="24"/>
        </w:rPr>
        <w:t xml:space="preserve">en soutien à la mobilisation générale du Mouvement sportif français, demandons </w:t>
      </w:r>
      <w:r w:rsidRPr="00E81208">
        <w:rPr>
          <w:sz w:val="24"/>
          <w:szCs w:val="24"/>
        </w:rPr>
        <w:t xml:space="preserve">que cette motion soit </w:t>
      </w:r>
      <w:r w:rsidR="00E64E9D" w:rsidRPr="00E81208">
        <w:rPr>
          <w:sz w:val="24"/>
          <w:szCs w:val="24"/>
        </w:rPr>
        <w:t>adoptée par</w:t>
      </w:r>
      <w:r w:rsidR="00326A63" w:rsidRPr="00E81208">
        <w:rPr>
          <w:sz w:val="24"/>
          <w:szCs w:val="24"/>
        </w:rPr>
        <w:t xml:space="preserve"> </w:t>
      </w:r>
      <w:r w:rsidR="007B0206" w:rsidRPr="00E81208">
        <w:rPr>
          <w:sz w:val="24"/>
          <w:szCs w:val="24"/>
        </w:rPr>
        <w:t>les membres du Conseil Municipal</w:t>
      </w:r>
      <w:r w:rsidR="00326A63" w:rsidRPr="00E81208">
        <w:rPr>
          <w:sz w:val="24"/>
          <w:szCs w:val="24"/>
        </w:rPr>
        <w:t>.</w:t>
      </w:r>
    </w:p>
    <w:p w:rsidR="009C58E6" w:rsidRPr="00E81208" w:rsidRDefault="009C58E6" w:rsidP="00FF4CA0">
      <w:pPr>
        <w:rPr>
          <w:sz w:val="24"/>
          <w:szCs w:val="24"/>
        </w:rPr>
      </w:pPr>
    </w:p>
    <w:p w:rsidR="00BA5879" w:rsidRPr="00E81208" w:rsidRDefault="00BA5879" w:rsidP="0003753A">
      <w:pPr>
        <w:pStyle w:val="NormalWeb"/>
        <w:shd w:val="clear" w:color="auto" w:fill="FFFFFF"/>
        <w:jc w:val="both"/>
        <w:textAlignment w:val="top"/>
        <w:rPr>
          <w:rFonts w:asciiTheme="minorHAnsi" w:hAnsiTheme="minorHAnsi" w:cs="Arial"/>
        </w:rPr>
      </w:pPr>
    </w:p>
    <w:sectPr w:rsidR="00BA5879" w:rsidRPr="00E812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8C" w:rsidRDefault="00415D8C" w:rsidP="003A1764">
      <w:pPr>
        <w:spacing w:after="0" w:line="240" w:lineRule="auto"/>
      </w:pPr>
      <w:r>
        <w:separator/>
      </w:r>
    </w:p>
  </w:endnote>
  <w:endnote w:type="continuationSeparator" w:id="0">
    <w:p w:rsidR="00415D8C" w:rsidRDefault="00415D8C" w:rsidP="003A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64" w:rsidRDefault="003A1764">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8C" w:rsidRDefault="00415D8C" w:rsidP="003A1764">
      <w:pPr>
        <w:spacing w:after="0" w:line="240" w:lineRule="auto"/>
      </w:pPr>
      <w:r>
        <w:separator/>
      </w:r>
    </w:p>
  </w:footnote>
  <w:footnote w:type="continuationSeparator" w:id="0">
    <w:p w:rsidR="00415D8C" w:rsidRDefault="00415D8C" w:rsidP="003A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44EE"/>
    <w:multiLevelType w:val="hybridMultilevel"/>
    <w:tmpl w:val="9688603E"/>
    <w:lvl w:ilvl="0" w:tplc="0646190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7A00D27"/>
    <w:multiLevelType w:val="hybridMultilevel"/>
    <w:tmpl w:val="850E0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A0"/>
    <w:rsid w:val="0003753A"/>
    <w:rsid w:val="001557D6"/>
    <w:rsid w:val="00326A63"/>
    <w:rsid w:val="003527CC"/>
    <w:rsid w:val="003A1764"/>
    <w:rsid w:val="00415D8C"/>
    <w:rsid w:val="007B0206"/>
    <w:rsid w:val="009C58E6"/>
    <w:rsid w:val="00B63A46"/>
    <w:rsid w:val="00BA5879"/>
    <w:rsid w:val="00D12915"/>
    <w:rsid w:val="00E433DA"/>
    <w:rsid w:val="00E64E9D"/>
    <w:rsid w:val="00E81208"/>
    <w:rsid w:val="00F867C9"/>
    <w:rsid w:val="00FF4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CA0"/>
    <w:pPr>
      <w:ind w:left="720"/>
      <w:contextualSpacing/>
    </w:pPr>
  </w:style>
  <w:style w:type="paragraph" w:styleId="NormalWeb">
    <w:name w:val="Normal (Web)"/>
    <w:basedOn w:val="Normal"/>
    <w:uiPriority w:val="99"/>
    <w:semiHidden/>
    <w:unhideWhenUsed/>
    <w:rsid w:val="00037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A1764"/>
    <w:pPr>
      <w:tabs>
        <w:tab w:val="center" w:pos="4536"/>
        <w:tab w:val="right" w:pos="9072"/>
      </w:tabs>
      <w:spacing w:after="0" w:line="240" w:lineRule="auto"/>
    </w:pPr>
  </w:style>
  <w:style w:type="character" w:customStyle="1" w:styleId="En-tteCar">
    <w:name w:val="En-tête Car"/>
    <w:basedOn w:val="Policepardfaut"/>
    <w:link w:val="En-tte"/>
    <w:uiPriority w:val="99"/>
    <w:rsid w:val="003A1764"/>
  </w:style>
  <w:style w:type="paragraph" w:styleId="Pieddepage">
    <w:name w:val="footer"/>
    <w:basedOn w:val="Normal"/>
    <w:link w:val="PieddepageCar"/>
    <w:uiPriority w:val="99"/>
    <w:unhideWhenUsed/>
    <w:rsid w:val="003A1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764"/>
  </w:style>
  <w:style w:type="paragraph" w:styleId="Textedebulles">
    <w:name w:val="Balloon Text"/>
    <w:basedOn w:val="Normal"/>
    <w:link w:val="TextedebullesCar"/>
    <w:uiPriority w:val="99"/>
    <w:semiHidden/>
    <w:unhideWhenUsed/>
    <w:rsid w:val="003A1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CA0"/>
    <w:pPr>
      <w:ind w:left="720"/>
      <w:contextualSpacing/>
    </w:pPr>
  </w:style>
  <w:style w:type="paragraph" w:styleId="NormalWeb">
    <w:name w:val="Normal (Web)"/>
    <w:basedOn w:val="Normal"/>
    <w:uiPriority w:val="99"/>
    <w:semiHidden/>
    <w:unhideWhenUsed/>
    <w:rsid w:val="00037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A1764"/>
    <w:pPr>
      <w:tabs>
        <w:tab w:val="center" w:pos="4536"/>
        <w:tab w:val="right" w:pos="9072"/>
      </w:tabs>
      <w:spacing w:after="0" w:line="240" w:lineRule="auto"/>
    </w:pPr>
  </w:style>
  <w:style w:type="character" w:customStyle="1" w:styleId="En-tteCar">
    <w:name w:val="En-tête Car"/>
    <w:basedOn w:val="Policepardfaut"/>
    <w:link w:val="En-tte"/>
    <w:uiPriority w:val="99"/>
    <w:rsid w:val="003A1764"/>
  </w:style>
  <w:style w:type="paragraph" w:styleId="Pieddepage">
    <w:name w:val="footer"/>
    <w:basedOn w:val="Normal"/>
    <w:link w:val="PieddepageCar"/>
    <w:uiPriority w:val="99"/>
    <w:unhideWhenUsed/>
    <w:rsid w:val="003A1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764"/>
  </w:style>
  <w:style w:type="paragraph" w:styleId="Textedebulles">
    <w:name w:val="Balloon Text"/>
    <w:basedOn w:val="Normal"/>
    <w:link w:val="TextedebullesCar"/>
    <w:uiPriority w:val="99"/>
    <w:semiHidden/>
    <w:unhideWhenUsed/>
    <w:rsid w:val="003A1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SAULNIER Vincent</dc:creator>
  <cp:lastModifiedBy>Sylvie Massé-Tridon</cp:lastModifiedBy>
  <cp:revision>2</cp:revision>
  <cp:lastPrinted>2018-11-19T15:34:00Z</cp:lastPrinted>
  <dcterms:created xsi:type="dcterms:W3CDTF">2018-11-19T15:34:00Z</dcterms:created>
  <dcterms:modified xsi:type="dcterms:W3CDTF">2018-11-19T15:34:00Z</dcterms:modified>
</cp:coreProperties>
</file>